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D9" w:rsidRPr="001B4973" w:rsidRDefault="00DF6CD9" w:rsidP="00DF6CD9">
      <w:pPr>
        <w:spacing w:before="100" w:beforeAutospacing="1" w:after="100" w:afterAutospacing="1" w:line="240" w:lineRule="auto"/>
        <w:jc w:val="center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FIȘA DE DATE A ACHIZIȚIEI</w:t>
      </w:r>
    </w:p>
    <w:p w:rsidR="00DF6CD9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 xml:space="preserve">SECŢIUNEA I: AUTORITATEA CONTRACTANTĂ </w:t>
      </w: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I.1) DENUMIRE, ADRESĂ ŞI PUNCT(E) DE CONTACT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900"/>
        <w:gridCol w:w="2410"/>
      </w:tblGrid>
      <w:tr w:rsidR="00DF6CD9" w:rsidRPr="001B4973" w:rsidTr="009A023A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cs="Calibri"/>
                <w:b/>
                <w:bCs/>
                <w:noProof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cs="Calibri"/>
                <w:iCs/>
                <w:noProof/>
                <w:sz w:val="20"/>
                <w:szCs w:val="20"/>
                <w:lang w:val="ro-RO" w:eastAsia="ro-RO"/>
              </w:rPr>
              <w:t>Denumire oficială:</w:t>
            </w:r>
            <w:r w:rsidRPr="001B4973">
              <w:rPr>
                <w:rFonts w:cs="Calibri"/>
                <w:b/>
                <w:bCs/>
                <w:noProof/>
                <w:sz w:val="20"/>
                <w:szCs w:val="20"/>
                <w:lang w:val="ro-RO" w:eastAsia="ro-RO"/>
              </w:rPr>
              <w:t xml:space="preserve"> INSTITUTUL NATIONAL DE CERCETARE – DEZVOLTARE AGRICOLA FUNDULEA</w:t>
            </w:r>
          </w:p>
        </w:tc>
      </w:tr>
      <w:tr w:rsidR="00DF6CD9" w:rsidRPr="00AC20D7" w:rsidTr="009A023A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keepNext/>
              <w:spacing w:after="0" w:line="360" w:lineRule="auto"/>
              <w:outlineLvl w:val="3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cs="Calibri"/>
                <w:iCs/>
                <w:noProof/>
                <w:sz w:val="20"/>
                <w:szCs w:val="20"/>
                <w:lang w:val="ro-RO" w:eastAsia="ro-RO"/>
              </w:rPr>
              <w:t>Adresă:</w:t>
            </w:r>
            <w:r w:rsidRPr="001B4973">
              <w:rPr>
                <w:rFonts w:eastAsia="Times New Roman" w:cs="Calibri"/>
                <w:noProof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Str. Nicolae Titulescu, Nr. 1</w:t>
            </w:r>
          </w:p>
        </w:tc>
      </w:tr>
      <w:tr w:rsidR="00DF6CD9" w:rsidRPr="001B4973" w:rsidTr="009A023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cs="Calibri"/>
                <w:noProof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iCs/>
                <w:noProof/>
                <w:sz w:val="20"/>
                <w:szCs w:val="20"/>
                <w:lang w:val="ro-RO" w:eastAsia="ro-RO"/>
              </w:rPr>
              <w:t>Localitate: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 xml:space="preserve"> Fundulea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Cod postal: 915200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cs="Calibri"/>
                <w:noProof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iCs/>
                <w:noProof/>
                <w:sz w:val="20"/>
                <w:szCs w:val="20"/>
                <w:lang w:val="ro-RO" w:eastAsia="ro-RO"/>
              </w:rPr>
              <w:t>Tara: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 xml:space="preserve"> Rom</w:t>
            </w:r>
            <w:r>
              <w:rPr>
                <w:rFonts w:cs="Calibri"/>
                <w:noProof/>
                <w:sz w:val="20"/>
                <w:szCs w:val="20"/>
                <w:lang w:val="ro-RO" w:eastAsia="ro-RO"/>
              </w:rPr>
              <w:t>â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nia</w:t>
            </w:r>
          </w:p>
        </w:tc>
      </w:tr>
      <w:tr w:rsidR="00DF6CD9" w:rsidRPr="001B4973" w:rsidTr="009A023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Punct(e) de contact: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Institutul Na</w:t>
            </w:r>
            <w:r>
              <w:rPr>
                <w:rFonts w:cs="Calibri"/>
                <w:noProof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ional de Cercetare – Dezvoltare Agricol</w:t>
            </w:r>
            <w:r>
              <w:rPr>
                <w:rFonts w:cs="Calibri"/>
                <w:noProof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 xml:space="preserve"> Fundulea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Telefon: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 xml:space="preserve">+40 </w:t>
            </w:r>
            <w:r w:rsidRPr="001B4973">
              <w:rPr>
                <w:rFonts w:cs="Calibri"/>
                <w:noProof/>
                <w:sz w:val="20"/>
                <w:szCs w:val="20"/>
                <w:lang w:val="ro-RO"/>
              </w:rPr>
              <w:t>213154040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Fax: +40 242642875</w:t>
            </w:r>
          </w:p>
        </w:tc>
      </w:tr>
      <w:tr w:rsidR="00DF6CD9" w:rsidRPr="001B4973" w:rsidTr="009A023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E-mail:</w:t>
            </w:r>
            <w:r w:rsidRPr="001B4973">
              <w:rPr>
                <w:rFonts w:cs="Calibri"/>
                <w:bCs/>
                <w:sz w:val="20"/>
                <w:szCs w:val="20"/>
                <w:lang w:val="ro-RO"/>
              </w:rPr>
              <w:t xml:space="preserve"> </w:t>
            </w:r>
            <w:r w:rsidRPr="001B4973">
              <w:rPr>
                <w:rFonts w:cs="Calibri"/>
                <w:b/>
                <w:bCs/>
                <w:sz w:val="20"/>
                <w:szCs w:val="20"/>
                <w:lang w:val="ro-RO"/>
              </w:rPr>
              <w:t>office@incda-fundulea.ro/                   incda.fundulea@gmail.com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În atentia: MANAGER ACHIZITII PUBLICE – 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Vlădescu Victor</w:t>
            </w:r>
          </w:p>
        </w:tc>
      </w:tr>
      <w:tr w:rsidR="00DF6CD9" w:rsidRPr="00AC20D7" w:rsidTr="009A023A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Adresa/ele de internet (dacă este cazul):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1B4973">
              <w:rPr>
                <w:rFonts w:cs="Calibri"/>
                <w:b/>
                <w:sz w:val="20"/>
                <w:szCs w:val="20"/>
                <w:lang w:val="ro-RO"/>
              </w:rPr>
              <w:t>http://www.incda-fundulea.ro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Adresa profilului cumpărătorului (URL): www.e-licitatie.ro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sz w:val="20"/>
          <w:szCs w:val="20"/>
          <w:lang w:val="ro-RO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DF6CD9" w:rsidRPr="001B4973" w:rsidTr="009A023A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Alte informaţii pot fi obţinute la: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ind w:left="2832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Punctul (punctele) de contact menţionat(e) anterior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ind w:left="2832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□ Altele: 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completaţi anexa A.I</w:t>
            </w:r>
          </w:p>
        </w:tc>
      </w:tr>
      <w:tr w:rsidR="00DF6CD9" w:rsidRPr="001B4973" w:rsidTr="009A023A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Caietul de sarcini şi documentele suplimentare (inclusiv documentele pentru dialogul competitiv şi sistemul de achiziţie dinamic) pot fi obţinute la: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ind w:left="2832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Punctul (punctele) de contact menţionat(e) anterior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ind w:left="2832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□ Altele: 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completaţi anexa A.II</w:t>
            </w:r>
          </w:p>
        </w:tc>
      </w:tr>
      <w:tr w:rsidR="00DF6CD9" w:rsidRPr="001B4973" w:rsidTr="009A023A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Ofertele sau solicitările de participare trebuie transmise la: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ind w:left="2832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Punctul (punctele) de contact menţionat(e) anterior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ind w:left="2832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□ Altele: 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completaţi anexa A.III</w:t>
            </w:r>
          </w:p>
        </w:tc>
      </w:tr>
      <w:tr w:rsidR="00DF6CD9" w:rsidRPr="00AC20D7" w:rsidTr="009A023A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i/>
                <w:iCs/>
                <w:sz w:val="20"/>
                <w:szCs w:val="20"/>
                <w:lang w:val="ro-RO" w:eastAsia="ro-RO"/>
              </w:rPr>
              <w:t>Număr zile până la care se pot solicita clarificări înainte de data limită de depunere a ofertelor/ candidaturilor (</w:t>
            </w:r>
            <w:r w:rsidRPr="001B4973">
              <w:rPr>
                <w:rFonts w:cs="Calibri"/>
                <w:i/>
                <w:iCs/>
                <w:sz w:val="20"/>
                <w:szCs w:val="20"/>
                <w:u w:val="single"/>
                <w:lang w:val="ro-RO" w:eastAsia="ro-RO"/>
              </w:rPr>
              <w:t>maxim 3 caractere</w:t>
            </w:r>
            <w:r w:rsidRPr="001B4973">
              <w:rPr>
                <w:rFonts w:cs="Calibri"/>
                <w:i/>
                <w:iCs/>
                <w:sz w:val="20"/>
                <w:szCs w:val="20"/>
                <w:lang w:val="ro-RO" w:eastAsia="ro-RO"/>
              </w:rPr>
              <w:t>): 3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.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I.2) TIPUL AUTORITĂŢII CONTRACTANTE ŞI ACTIVITATEA PRINCIPALĂ (ACTIVITĂŢILE PRINCIPALE)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3916"/>
      </w:tblGrid>
      <w:tr w:rsidR="00DF6CD9" w:rsidRPr="001B4973" w:rsidTr="009A023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Minister sau orice altă autoritate naţională sau federală, inclusiv subdiviziunile regionale sau locale ale acestora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Agenţie/birou naţional sau federal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□ Colectivitate teritorială 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 xml:space="preserve">□ Agenţie/birou regional sau local 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□ Organism de drept public 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Instituţie/agenţie europeană sau organizaţie europeană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Altele (precizaţi): Administratie publica locala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□ Servicii publice generale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Apărare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Ordine şi siguranţă publică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□ Mediu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Afaceri economice şi financiare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 Sănătate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Construcţii şi amenajări teritoriale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Protecţie socială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Recreere, cultură şi religie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 Educaţie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Altele (precizaţi):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CERCETARE-DEZVOLTARE AGRICOLA</w:t>
            </w:r>
          </w:p>
        </w:tc>
      </w:tr>
      <w:tr w:rsidR="00DF6CD9" w:rsidRPr="001B4973" w:rsidTr="009A023A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 xml:space="preserve">Autoritatea contractantă acţionează în numele altor autorităţi contractante                                           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sz w:val="20"/>
          <w:szCs w:val="20"/>
          <w:lang w:val="ro-RO"/>
        </w:rPr>
      </w:pPr>
      <w:r w:rsidRPr="001B4973">
        <w:rPr>
          <w:rFonts w:cs="Calibri"/>
          <w:sz w:val="20"/>
          <w:szCs w:val="20"/>
          <w:lang w:val="ro-RO"/>
        </w:rPr>
        <w:t>Sau, după caz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4734"/>
      </w:tblGrid>
      <w:tr w:rsidR="00DF6CD9" w:rsidRPr="001B4973" w:rsidTr="009A023A">
        <w:trPr>
          <w:cantSplit/>
          <w:trHeight w:val="27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Producere, transport şi distribuţie de gaz şi de energie termică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Electricitate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Prospectare şi extragere a gazului şi petrolului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Prospectare şi extragere a cărbunelui şi a altor combustibili solizi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Apă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Servicii poştale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Servicii feroviare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Servicii feroviare urbane, de tramvai sau de autobuz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Activităţi portuare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□ Activităţi aeroportuare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SECŢIUNEA II: OBIECTUL CONTRACTULUI</w:t>
      </w: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II.1) DESCRIERE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"/>
        <w:gridCol w:w="1528"/>
        <w:gridCol w:w="1485"/>
        <w:gridCol w:w="36"/>
        <w:gridCol w:w="3036"/>
      </w:tblGrid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II.1.1) Denumirea dată contractului de autoritatea contractantă</w:t>
            </w: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b/>
                <w:i/>
                <w:sz w:val="20"/>
                <w:szCs w:val="20"/>
                <w:lang w:val="ro-RO"/>
              </w:rPr>
              <w:t>Servicii de paza si protecție a bunurilor si persoanelor</w:t>
            </w: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II.1.2) Tipul contractului și locul de executare a lucrărilor, de livrare a produselor sau de prestare a serviciilor</w:t>
            </w:r>
          </w:p>
        </w:tc>
      </w:tr>
      <w:tr w:rsidR="00DF6CD9" w:rsidRPr="001B4973" w:rsidTr="009A023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a) Lucrări                               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B) Produse                                   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c) Servicii                                 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</w:tc>
      </w:tr>
      <w:tr w:rsidR="00DF6CD9" w:rsidRPr="00AC20D7" w:rsidTr="009A023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Executare                   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Proiectare şi executare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Executarea, prin orice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mijloace, a unei lucrări,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conform cerinţelor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specificate de autoritatea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contractantă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Cumpărare                      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Leasing                           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Închiriere                        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Închiriere cu opţiune de 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cumpărare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O combinaţie între acestea            □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 xml:space="preserve">Categoria serviciilor:            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nr. 12 - Servicii de investiga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ie 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 de siguran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ță</w:t>
            </w:r>
          </w:p>
        </w:tc>
      </w:tr>
      <w:tr w:rsidR="00DF6CD9" w:rsidRPr="001B4973" w:rsidTr="009A023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Locul principal de executare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........................................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18"/>
                <w:szCs w:val="18"/>
                <w:lang w:val="ro-RO" w:eastAsia="ro-RO"/>
              </w:rPr>
              <w:t>Cod NUTS RO225-Tulcea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Locul principal de livrare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........................................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Cod NUTS □□□□□□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Locul principal de prestare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INCDA Fundulea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Cod NUTS □□□□□□</w:t>
            </w: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II.1.3) Procedura implică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Un contract de achiziţii publice                                                               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Punerea în aplicare a unui sistem de achiziţie dinamic (SAD)  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Încheierea unui acord-cadru                                                                      □</w:t>
            </w: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II.1.4) Informații privind acordul-cadru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(după caz)</w:t>
            </w:r>
          </w:p>
        </w:tc>
      </w:tr>
      <w:tr w:rsidR="00DF6CD9" w:rsidRPr="001B4973" w:rsidTr="009A023A"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Acord-cadru cu mai mulți operatori economici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Numărul □□□ sau, după caz, numărul maxim 3 de participanţi la acordul-cadru preconizat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Acord-cadru cu un singur operator economic       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□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</w:t>
            </w:r>
          </w:p>
        </w:tc>
      </w:tr>
      <w:tr w:rsidR="00DF6CD9" w:rsidRPr="001B4973" w:rsidTr="009A023A"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Posibilitatea de a relua competiţia cu semnatarii acordului cadru                                            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 □ nu □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Dacă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Durata acordului-cadru: Durata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în ani: □□ sau în luni: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□□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Justificarea unui acord-cadru a cărui durată depăşeşte patru ani:</w:t>
            </w: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Estimarea valorii totale a achizițiilor pentru întreaga durată a acordului-cadru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(după caz; numai în cifre):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Frecventa si valoarea contractelor ce urmeaza sa fie atribuite: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-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II.1.5) Descrierea succintă a contractului sau a achiziţiei/achiziţiilor</w:t>
            </w:r>
          </w:p>
          <w:p w:rsidR="00DF6CD9" w:rsidRPr="001B4973" w:rsidRDefault="00DF6CD9" w:rsidP="009A023A">
            <w:p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Scopul contractului este achizi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ionarea de servicii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conformitate cu prevederile Caietului de sarcini.  Conform Planului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întocmit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conformi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tate cu prevederile art. 5 din L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egea nr. 333 / 2003, se va asigura paza celor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patru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posturi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din cadrul INCDA Fundulea,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 anume: 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Postul nr. 1 – Post fix,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neînarmat, mobil pe timpul nopții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intervalul 22-07, permanent, deservit de 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tre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un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agent pe schimb, situat la intrarea de pe latura de vest, dinspre strada Nicolae Titulescu are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în pază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obiectivele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Complex Industrial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dire FAO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Magazie cereale</w:t>
            </w:r>
          </w:p>
          <w:p w:rsidR="00DF6CD9" w:rsidRPr="00DA436F" w:rsidRDefault="00DF6CD9" w:rsidP="009A023A">
            <w:pPr>
              <w:pStyle w:val="ListParagraph"/>
              <w:numPr>
                <w:ilvl w:val="0"/>
                <w:numId w:val="1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Poarta principal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acces în instituț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Postul nr. 2 – Post mobil neî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narmat permanent deservit de 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tre un agent pe schimb situat la i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ntrarea de pe latura de nord în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zona 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s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toarelor, 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â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ng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poarta de acces dinspre Ora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şul Fundulea. Are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obiectivele: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HD 1 – usc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tor porumb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HD 2 – usc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tor porumb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Staț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calibrare porumb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Magazie laborator – birouri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Post transformare</w:t>
            </w:r>
          </w:p>
          <w:p w:rsidR="00DF6CD9" w:rsidRPr="00DA436F" w:rsidRDefault="00DF6CD9" w:rsidP="009A023A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Staț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export pentru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condiționarea seminț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elor de poumb.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Postul nr. 3 – Post mobil permanent deservit de catre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un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agent de schimb av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ând atribuț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ap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ărarea perimetrului cuprins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ntre Magazia de piese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arcul de materiale, Poarta 3, Centrala termic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Sera, Pavilioane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cercetare. Are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obectivele: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Magazia piese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parc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Centrul gospod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resc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remiza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Usc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tor solar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Magazie utilaje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şi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ngr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ăşă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minte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Atelier mecanic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Sta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carburan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Poarta 3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Sera cercetare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Pavilion cercetare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Fitotron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Casa vegetaț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Sera cercetare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Post transformare</w:t>
            </w:r>
          </w:p>
          <w:p w:rsidR="00DF6CD9" w:rsidRPr="00DA436F" w:rsidRDefault="00DF6CD9" w:rsidP="009A023A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Centrala termică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Postul nr. 4 – post mobil permanent deservit de 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tre un agent de schimb av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ând atribuț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apararea perimetrulu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i fostei Ferme Taurine cuprins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re: latura de est, vest, nord,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mprejmuire din pl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ci beton, latu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ra de sud – drum asfaltat. Are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paza obiectivele: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Sediu Ferma taurine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Construcț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ăp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rie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Grajduri vaci (8 buc.)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Grajduri porci (6 buc.)</w:t>
            </w:r>
          </w:p>
          <w:p w:rsidR="00DF6CD9" w:rsidRPr="00DA436F" w:rsidRDefault="00DF6CD9" w:rsidP="009A023A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Moar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furaje.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Valoarea estimata a contractului, f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r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TVA </w:t>
            </w:r>
            <w:r w:rsidRPr="007A6AA4">
              <w:rPr>
                <w:rFonts w:eastAsia="Times New Roman" w:cs="Calibri"/>
                <w:b/>
                <w:sz w:val="20"/>
                <w:szCs w:val="20"/>
                <w:highlight w:val="yellow"/>
                <w:lang w:val="ro-RO" w:eastAsia="ro-RO"/>
              </w:rPr>
              <w:t>858.339,84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  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Moneda: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RON </w:t>
            </w:r>
          </w:p>
          <w:p w:rsidR="00DF6CD9" w:rsidRPr="001B4973" w:rsidRDefault="00DF6CD9" w:rsidP="009A023A">
            <w:pPr>
              <w:spacing w:after="0"/>
              <w:rPr>
                <w:rFonts w:cs="Calibri"/>
                <w:sz w:val="20"/>
                <w:szCs w:val="20"/>
                <w:lang w:val="ro-RO"/>
              </w:rPr>
            </w:pPr>
          </w:p>
        </w:tc>
      </w:tr>
      <w:tr w:rsidR="00DF6CD9" w:rsidRPr="001B4973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lastRenderedPageBreak/>
              <w:t>II.1.6) Clasificare CPV (vocabularul comun privind achiziţiile)</w:t>
            </w:r>
          </w:p>
        </w:tc>
      </w:tr>
      <w:tr w:rsidR="00DF6CD9" w:rsidRPr="001B4973" w:rsidTr="009A023A">
        <w:trPr>
          <w:trHeight w:val="27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Vocabular principal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Vocabular suplimentar (după caz)</w:t>
            </w:r>
          </w:p>
        </w:tc>
      </w:tr>
      <w:tr w:rsidR="00DF6CD9" w:rsidRPr="001B4973" w:rsidTr="009A023A">
        <w:trPr>
          <w:trHeight w:val="3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Obiect principal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tabs>
                <w:tab w:val="left" w:pos="1268"/>
              </w:tabs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  <w:t>79713000-5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  <w:t>Servicii de pază (Rev.2)</w:t>
            </w:r>
          </w:p>
        </w:tc>
      </w:tr>
      <w:tr w:rsidR="00DF6CD9" w:rsidRPr="001B4973" w:rsidTr="009A023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Obiect(e) suplimentar(e)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II.1.7) Contractul intră sub incidenţa acordului privind contractele de achiziţii publice             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</w:tc>
      </w:tr>
      <w:tr w:rsidR="00DF6CD9" w:rsidRPr="00AC20D7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II.1.8) Împărțire în loturi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(pentru precizări privind loturile utilizaţi                                                    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anexa B de câte ori este necesar, pentru fiecare lot în parte)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Dacă da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este necesar să se depună oferte pentru (bifaţi o singură căsuţă):</w:t>
            </w:r>
          </w:p>
        </w:tc>
      </w:tr>
      <w:tr w:rsidR="00DF6CD9" w:rsidRPr="001B4973" w:rsidTr="009A023A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un singur lot                                □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unul sau mai multe loturi            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toate loturile                                □</w:t>
            </w:r>
          </w:p>
        </w:tc>
      </w:tr>
      <w:tr w:rsidR="00DF6CD9" w:rsidRPr="001B4973" w:rsidTr="009A023A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II.1.9) Vor fi acceptate variante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(oferte alternative)                                                                            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II.2) CANTITATEA SAU DOMENIUL CONTRACTULUI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lastRenderedPageBreak/>
              <w:t>II.2.1) Cantitatea totală sau domeniul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</w:p>
          <w:p w:rsidR="00DF6CD9" w:rsidRPr="001B4973" w:rsidRDefault="00DF6CD9" w:rsidP="009A023A">
            <w:p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Scopul contractului este achizitionarea de servicii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conformitate cu prevederile Caietului de sarcini.  Conform Planului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întocmit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n conformitate cu prevederile art. 5 din Legea nr. 333 / 2003, se va asigura paza celor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patru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posturi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din cadrul INCDA Fundulea,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 anume: 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Postul nr. 1 – Post fix, neînarmat, mobil pe timpul nopții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n intervalul 22-07, permanent, deservit de catre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un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agent pe schimb, situat la intrarea de pe latura de vest, dinspre strada Nicolae Titulescu are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în pază obiectivele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Complex Industrial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dire FAO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Magazie cereale</w:t>
            </w:r>
          </w:p>
          <w:p w:rsidR="00DF6CD9" w:rsidRPr="00104926" w:rsidRDefault="00DF6CD9" w:rsidP="009A023A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Poarta principal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acces în instituț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Postul nr. 2 – Post mobil neî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narmat permanent deservit de 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tre un agent pe schimb situat la i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ntrarea de pe latura de nord în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zona 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s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toarelor, 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â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ng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poarta de acces dinspre Ora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şul Fundulea. Are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obiectivele: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HD 1 – usc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tor porumb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HD 2 – usc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tor porumb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Staț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calibrare porumb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Magazie laborator – birouri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Post transformare</w:t>
            </w:r>
          </w:p>
          <w:p w:rsidR="00DF6CD9" w:rsidRPr="00DA436F" w:rsidRDefault="00DF6CD9" w:rsidP="009A023A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Staț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export pentru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condiționarea seminț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elor de poumb.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Postul nr. 3 – Post mobil permanent deservit de catre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un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agent de schimb av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ând atribuț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ap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ărarea perimetrului cuprins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ntre Magazia de piese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arcul de materiale, Poarta 3, Centrala termic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Sera, Pavilioane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cercetare. Are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obectivele: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Magazia piese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parc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Centrul gospod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resc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remiza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Usc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tor solar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Magazie utilaje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şi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ngr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ăşă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minte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Atelier mecanic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Sta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carburan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Poarta 3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Sera cercetare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Pavilion cercetare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Fitotron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Casa vegetaț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Sera cercetare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Post transformare</w:t>
            </w:r>
          </w:p>
          <w:p w:rsidR="00DF6CD9" w:rsidRPr="00DA436F" w:rsidRDefault="00DF6CD9" w:rsidP="009A023A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Centrala termică</w:t>
            </w:r>
          </w:p>
          <w:p w:rsidR="00DF6CD9" w:rsidRPr="001B4973" w:rsidRDefault="00DF6CD9" w:rsidP="009A023A">
            <w:p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Postul nr. 4 – post mobil permanent deservit de 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tre un agent de schimb av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ând atribuț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apararea perimetrulu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i fostei Ferme Taurine cuprins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re: latura de est, vest, nord,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mprejmuire din pl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ci beton, latu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ra de sud – drum asfaltat. Are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paza obiectivele: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Sediu Ferma taurine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Construcț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ie 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ăp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rie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Grajduri vaci (8 buc.)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Grajduri porci (6 buc.)</w:t>
            </w:r>
          </w:p>
          <w:p w:rsidR="00DF6CD9" w:rsidRPr="00E86FBA" w:rsidRDefault="00DF6CD9" w:rsidP="009A023A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Moar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furaje.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Valoarea estimat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a contractului, f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r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TVA </w:t>
            </w:r>
            <w:r w:rsidRPr="007A6AA4">
              <w:rPr>
                <w:rFonts w:eastAsia="Times New Roman" w:cs="Calibri"/>
                <w:b/>
                <w:sz w:val="20"/>
                <w:szCs w:val="20"/>
                <w:highlight w:val="yellow"/>
                <w:lang w:val="ro-RO" w:eastAsia="ro-RO"/>
              </w:rPr>
              <w:t>858.339.84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  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Moneda: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RON 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lastRenderedPageBreak/>
              <w:t>II.2.2) Opţiuni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)                                                                                                                      da □ 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Dacă da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descrierea acestor opţiuni: ____________________________________________________________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II.3) DURATA CONTRACTULUI SAU TERMENUL PENTRU FINALIZARE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DF6CD9" w:rsidRPr="00AC20D7" w:rsidTr="009A023A">
        <w:trPr>
          <w:trHeight w:val="4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Durata în luni: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12 luni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incepand de la data atribuirii contractului.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bookmarkStart w:id="0" w:name="_Hlk507661328"/>
      <w:r w:rsidRPr="001B4973">
        <w:rPr>
          <w:rFonts w:cs="Calibri"/>
          <w:b/>
          <w:sz w:val="20"/>
          <w:szCs w:val="20"/>
          <w:lang w:val="ro-RO"/>
        </w:rPr>
        <w:t>II.4) AJUSTAREA PREȚULUI CONTRACTULUI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F6CD9" w:rsidRPr="00AC20D7" w:rsidTr="009A023A"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II.4.1. Ajustarea preţului contractului                                                                                              da □ 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</w:tc>
      </w:tr>
      <w:bookmarkEnd w:id="0"/>
      <w:tr w:rsidR="00DF6CD9" w:rsidRPr="00AC20D7" w:rsidTr="009A023A"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SECŢIUNEA III: INFORMAŢII JURIDICE, ECONOMICE, FINANCIARE ŞI TEHNICE</w:t>
      </w: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III.1) CONDIŢII REFERITOARE LA CONTRACT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III.1.1) Depozite valorice şi garanţii solicitate (</w:t>
            </w:r>
            <w:r w:rsidRPr="001B4973">
              <w:rPr>
                <w:rFonts w:eastAsia="Times New Roman" w:cs="Calibri"/>
                <w:b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)</w:t>
            </w:r>
          </w:p>
        </w:tc>
      </w:tr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III.1.1.a Garanție de participare                                                                                                       da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 nu □</w:t>
            </w:r>
          </w:p>
          <w:p w:rsidR="00DF6CD9" w:rsidRPr="001B4973" w:rsidRDefault="00DF6CD9" w:rsidP="009A02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Ofertantul va constitui o garanţie pentru participare în cuantumul</w:t>
            </w:r>
            <w:r w:rsidRPr="001D5640">
              <w:rPr>
                <w:rFonts w:cs="Calibri"/>
                <w:sz w:val="20"/>
                <w:szCs w:val="20"/>
                <w:lang w:val="ro-RO" w:eastAsia="ro-RO"/>
              </w:rPr>
              <w:t>: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 xml:space="preserve"> </w:t>
            </w:r>
            <w:r w:rsidRPr="007A6AA4">
              <w:rPr>
                <w:rFonts w:cs="Calibri"/>
                <w:sz w:val="20"/>
                <w:szCs w:val="20"/>
                <w:highlight w:val="yellow"/>
                <w:lang w:val="ro-RO" w:eastAsia="ro-RO"/>
              </w:rPr>
              <w:t>8.583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lei.</w:t>
            </w:r>
          </w:p>
          <w:p w:rsidR="00DF6CD9" w:rsidRPr="001B4973" w:rsidRDefault="00DF6CD9" w:rsidP="009A02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Peri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oada de valabilitate a garanț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iei de participare va fi cel putin egal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cu perioada de valabilitate a ofertei, respectiv 90 de zile de la termenul limit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de primire a ofertelor.</w:t>
            </w:r>
          </w:p>
          <w:p w:rsidR="00DF6CD9" w:rsidRPr="001B4973" w:rsidRDefault="00DF6CD9" w:rsidP="009A02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Forma de constituire a garantiei de participare: prin virament bancar în contul Autoritatii Contractante nr. </w:t>
            </w:r>
            <w:r w:rsidRPr="00347BC5">
              <w:rPr>
                <w:rFonts w:cs="Calibri"/>
                <w:sz w:val="20"/>
                <w:szCs w:val="20"/>
                <w:lang w:val="ro-RO" w:eastAsia="ro-RO"/>
              </w:rPr>
              <w:t>RO40BRDE410SV21849234100 deschis la Banca BRD – GSG – Sucursala Academiei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, sau printr-un instru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ment de garantare emis în condiț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iile legii de o societate bancar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ori de o societate de asigur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ri. Garan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ia de participare trebuie sa fie irevocabil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.</w:t>
            </w:r>
          </w:p>
          <w:p w:rsidR="00DF6CD9" w:rsidRPr="001B4973" w:rsidRDefault="00DF6CD9" w:rsidP="009A02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>
              <w:rPr>
                <w:rFonts w:cs="Calibri"/>
                <w:sz w:val="20"/>
                <w:szCs w:val="20"/>
                <w:lang w:val="ro-RO" w:eastAsia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n 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cazul constituirii garanț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iei de participare printr-un instrument de garantare emis de o societate bancar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/societate de asigur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ri se va completa Formularul nr. 1 sau un alt model care s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 conț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in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 cel puț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in datele din acest formular.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Garan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ia de participare va fi prezentat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o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riginal la sediu (la adresa menț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ionată la punctul I.1), p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â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la data limita stabilit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pentru depunerea ofertelor de 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ătre toț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 operatorii economici.</w:t>
            </w:r>
          </w:p>
          <w:p w:rsidR="00DF6CD9" w:rsidRPr="001B4973" w:rsidRDefault="00DF6CD9" w:rsidP="009A02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Pentru o evaluare 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 raportare unitare ale cuantumului aferent garan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iei de participare, echivalent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 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lei pentru o garan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ie de participare depus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în euro/alt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valut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se va face la cursul oficial BNR din data anterioar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datei limit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de depunere a ofertelor cu 5 zile.</w:t>
            </w:r>
          </w:p>
        </w:tc>
      </w:tr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III.1.1.b) Garanție de bună execuție                                                                                                da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 nu  □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Cuantumul garanției de bună execuție este de </w:t>
            </w:r>
            <w:r>
              <w:rPr>
                <w:rFonts w:cs="Calibri"/>
                <w:sz w:val="20"/>
                <w:szCs w:val="20"/>
                <w:lang w:val="ro-RO"/>
              </w:rPr>
              <w:t>10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% din valoarea contractului fără TVA.</w:t>
            </w:r>
          </w:p>
          <w:p w:rsidR="00DF6CD9" w:rsidRPr="001B4973" w:rsidRDefault="00DF6CD9" w:rsidP="009A023A">
            <w:pPr>
              <w:spacing w:after="12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Garanția de bună execuție se constituie în termen de 5 zile lucrătoare de la semnarea contractului de achiziție publică/contractului subsecvent.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Modalități de constituire :</w:t>
            </w:r>
          </w:p>
          <w:p w:rsidR="00DF6CD9" w:rsidRPr="001B4973" w:rsidRDefault="00DF6CD9" w:rsidP="009A023A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instrument de garantare</w:t>
            </w:r>
          </w:p>
          <w:p w:rsidR="00DF6CD9" w:rsidRPr="001B4973" w:rsidRDefault="00DF6CD9" w:rsidP="009A023A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virament bancar </w:t>
            </w:r>
          </w:p>
          <w:p w:rsidR="00DF6CD9" w:rsidRPr="001B4973" w:rsidRDefault="00DF6CD9" w:rsidP="009A023A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numerar (pentru valori mai mici de 5000 lei) </w:t>
            </w:r>
          </w:p>
          <w:p w:rsidR="00DF6CD9" w:rsidRPr="001B4973" w:rsidRDefault="00DF6CD9" w:rsidP="009A023A">
            <w:pPr>
              <w:numPr>
                <w:ilvl w:val="0"/>
                <w:numId w:val="15"/>
              </w:numPr>
              <w:spacing w:after="12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prin rețineri succesive din sumele datorate pentru facturi parțiale (suma inițială nu mai mică de 0,5 % din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lastRenderedPageBreak/>
              <w:t>prețul contractului)</w:t>
            </w:r>
          </w:p>
          <w:p w:rsidR="00DF6CD9" w:rsidRPr="001B4973" w:rsidRDefault="00DF6CD9" w:rsidP="009A023A">
            <w:pPr>
              <w:spacing w:after="120" w:line="240" w:lineRule="auto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 În situația executării garanției de bună execuție, parțial sau total, contractantul are obligația de a reîntregi garanția în cauză raportat la restul rămas de executat.</w:t>
            </w:r>
          </w:p>
          <w:p w:rsidR="00DF6CD9" w:rsidRPr="001B4973" w:rsidRDefault="00DF6CD9" w:rsidP="009A023A">
            <w:pPr>
              <w:spacing w:after="120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 În cazul suplimentării valorii contractului pe parcursul executării acestuia, contractantul are obligația de a completa garanția în corelație cu noua valoare.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lastRenderedPageBreak/>
              <w:t>III.1.2) Principalele modalități de finanțare şi plată şi/sau trimitere la dispoziţiile relevante</w:t>
            </w:r>
          </w:p>
          <w:p w:rsidR="00DF6CD9" w:rsidRPr="001B4973" w:rsidRDefault="00DF6CD9" w:rsidP="009A023A">
            <w:pPr>
              <w:spacing w:after="12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Fonduri bugetare.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III.1.3) Forma juridică pe care o va lua grupul de operatori economici căruia i se atribuie contractul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  <w:p w:rsidR="00DF6CD9" w:rsidRPr="001B4973" w:rsidRDefault="00DF6CD9" w:rsidP="009A023A">
            <w:pPr>
              <w:spacing w:after="12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Asociere conform art. 53. din Legea privind achizitiile publice nr 98/2016.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III.1.4) Executarea contractului este supusă altor condiţii speciale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)                             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da □ 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III.1.5. Legislația aplicabilă</w:t>
            </w:r>
          </w:p>
          <w:p w:rsidR="00DF6CD9" w:rsidRPr="001B4973" w:rsidRDefault="00DF6CD9" w:rsidP="009A023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a) Legea privind achizitiile nr. 98/2016; Legea privind achizitiile sectoriale nr. 99/2016; Legea privind concesiunile de lucrari si concesiunile de servicii nr. 100/2016;  </w:t>
            </w:r>
          </w:p>
          <w:p w:rsidR="00DF6CD9" w:rsidRPr="001B4973" w:rsidRDefault="00DF6CD9" w:rsidP="009A023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b) Legea privind remediile si caile de atac in materie de atribuire a contractelor de achizitie publica,a contractelor sectoriale si a contractelor de concesiune de lucrari si concesiune de servicii, precum si pentru organizarea si functionarea Consiliului National de Solutionare a Contestatiilor nr. 101/2016;</w:t>
            </w:r>
          </w:p>
          <w:p w:rsidR="00DF6CD9" w:rsidRPr="001B4973" w:rsidRDefault="00DF6CD9" w:rsidP="009A023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c) </w:t>
            </w:r>
            <w:hyperlink r:id="rId8" w:history="1">
              <w:r w:rsidRPr="001B4973">
                <w:rPr>
                  <w:rStyle w:val="Hyperlink"/>
                  <w:rFonts w:eastAsia="Times New Roman" w:cs="Calibri"/>
                  <w:sz w:val="20"/>
                  <w:szCs w:val="20"/>
                  <w:lang w:val="ro-RO" w:eastAsia="ro-RO"/>
                </w:rPr>
                <w:t>www.anap.gov.ro</w:t>
              </w:r>
            </w:hyperlink>
          </w:p>
          <w:p w:rsidR="00DF6CD9" w:rsidRPr="001B4973" w:rsidRDefault="00DF6CD9" w:rsidP="009A023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d) H.G. nr. 395/2016 pentru aprobarea normelor de aplicare a prevederilor referitoare la atribuirea contractului de achiziție publică/acordului-cadru din Legea nr.98/2016 privind achizițiile publice;</w:t>
            </w:r>
          </w:p>
          <w:p w:rsidR="00DF6CD9" w:rsidRPr="001B4973" w:rsidRDefault="00DF6CD9" w:rsidP="009A023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e) O.U.G. nr. 58/2016 pentru modificarea și completarea unor acte normative cu impact asupra domeniului achizițiilor publice;</w:t>
            </w:r>
          </w:p>
          <w:p w:rsidR="00DF6CD9" w:rsidRPr="001B4973" w:rsidRDefault="00DF6CD9" w:rsidP="009A023A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f) Instructiunea Presedintelui ANAP nr. 2 din 19 aprilie 2017;</w:t>
            </w:r>
          </w:p>
          <w:p w:rsidR="00DF6CD9" w:rsidRPr="001B4973" w:rsidRDefault="00DF6CD9" w:rsidP="009A023A">
            <w:pPr>
              <w:spacing w:after="12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g) O.U.G. nr. 107/2017 pentru modificarea şi completarea unor acte normative cu impact în domeniul achiziţiilor publice.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/>
        <w:jc w:val="both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III.2) CONDIŢII DE PARTICIPARE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847"/>
      </w:tblGrid>
      <w:tr w:rsidR="00DF6CD9" w:rsidRPr="001B4973" w:rsidTr="009A023A">
        <w:trPr>
          <w:trHeight w:val="162"/>
        </w:trPr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jc w:val="both"/>
              <w:rPr>
                <w:rFonts w:cs="Calibri"/>
                <w:b/>
                <w:bCs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b/>
                <w:sz w:val="20"/>
                <w:szCs w:val="20"/>
                <w:lang w:val="ro-RO" w:eastAsia="ro-RO"/>
              </w:rPr>
              <w:t>III.2.1) Situaţia personală a operatorilor economici, inclusiv cerinţele referitoare la înscrierea în registrul comerţului sau al profesiei;</w:t>
            </w:r>
            <w:r w:rsidRPr="001B4973">
              <w:rPr>
                <w:rFonts w:cs="Calibri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DF6CD9" w:rsidRPr="00AC20D7" w:rsidTr="009A023A">
        <w:trPr>
          <w:trHeight w:val="23"/>
        </w:trPr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b/>
                <w:sz w:val="20"/>
                <w:szCs w:val="20"/>
                <w:lang w:val="ro-RO" w:eastAsia="ro-RO"/>
              </w:rPr>
              <w:t>III.2.1.a) Situaţia personală a candidatului sau ofertantului:</w:t>
            </w:r>
          </w:p>
        </w:tc>
      </w:tr>
      <w:tr w:rsidR="00DF6CD9" w:rsidRPr="00BE5F40" w:rsidTr="009A023A">
        <w:trPr>
          <w:trHeight w:val="23"/>
        </w:trPr>
        <w:tc>
          <w:tcPr>
            <w:tcW w:w="9270" w:type="dxa"/>
            <w:gridSpan w:val="2"/>
          </w:tcPr>
          <w:p w:rsidR="00DF6CD9" w:rsidRPr="001B4973" w:rsidRDefault="00DF6CD9" w:rsidP="009A023A">
            <w:p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Ofertanții nu trebuie s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se regaseasc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 în situaț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iile prev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zute la art. 164, 165, 167 si art. 59  din Legea nr. 98/2016 privind achizi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iile publice.</w:t>
            </w:r>
          </w:p>
          <w:p w:rsidR="00DF6CD9" w:rsidRPr="001B4973" w:rsidRDefault="00DF6CD9" w:rsidP="009A023A">
            <w:p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>
              <w:rPr>
                <w:rFonts w:cs="Calibri"/>
                <w:sz w:val="20"/>
                <w:szCs w:val="20"/>
                <w:lang w:val="ro-RO" w:eastAsia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ncadrarea 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situa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ia prev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zut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la art. 164, 165, 167 din L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egea nr. 98/2016 privind achiziț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iile publice atrage exluderea ofertantului din procedura aplicat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pentru atribuire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a contractului de achiziț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ie public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.</w:t>
            </w:r>
          </w:p>
          <w:p w:rsidR="00DF6CD9" w:rsidRPr="001B4973" w:rsidRDefault="00DF6CD9" w:rsidP="009A023A">
            <w:p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Operatorii economici vor prezenta:</w:t>
            </w:r>
          </w:p>
          <w:p w:rsidR="00DF6CD9" w:rsidRPr="001B4973" w:rsidRDefault="00040040" w:rsidP="009A023A">
            <w:pPr>
              <w:pStyle w:val="ListParagraph"/>
              <w:numPr>
                <w:ilvl w:val="0"/>
                <w:numId w:val="8"/>
              </w:numPr>
              <w:spacing w:after="0"/>
              <w:ind w:left="409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DECLARA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IE 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privind neîncadrarea î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n situa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iile prev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zute la art. 164 din Legea nr. 98/2016. Aceasta se va prezenta de c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tre to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i operatorii p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â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n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la data limit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a depunerii ofertelor – Formularul nr. 2;</w:t>
            </w:r>
          </w:p>
          <w:p w:rsidR="00DF6CD9" w:rsidRPr="001B4973" w:rsidRDefault="00040040" w:rsidP="009A023A">
            <w:pPr>
              <w:pStyle w:val="ListParagraph"/>
              <w:numPr>
                <w:ilvl w:val="0"/>
                <w:numId w:val="8"/>
              </w:numPr>
              <w:spacing w:after="0"/>
              <w:ind w:left="409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DECLARA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IE 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privind ne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î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ncadrarea 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î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n situa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iile prev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zute la art. 165 din Legea nr. 98/2016. Aceasta se va prezenta de c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tre to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i operatorii p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â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n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la data limit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a depunerii ofertelor – Formularul nr. 3;</w:t>
            </w:r>
          </w:p>
          <w:p w:rsidR="00DF6CD9" w:rsidRPr="001B4973" w:rsidRDefault="00040040" w:rsidP="00BE5F4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DECLARA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IE 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privind neincadrarea in situatiile prevazute la art. 167 din Legea nr. 98/2016. Aceasta se va </w:t>
            </w:r>
            <w:r w:rsidR="00BE5F40" w:rsidRPr="00BE5F40">
              <w:rPr>
                <w:rFonts w:cs="Calibri"/>
                <w:sz w:val="20"/>
                <w:szCs w:val="20"/>
                <w:lang w:val="ro-RO" w:eastAsia="ro-RO"/>
              </w:rPr>
              <w:t xml:space="preserve">prezenta de către toți operatorii până la data limită a depunerii ofertelor 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– Formularul nr. 4;</w:t>
            </w:r>
          </w:p>
          <w:p w:rsidR="00DF6CD9" w:rsidRPr="001B4973" w:rsidRDefault="00040040" w:rsidP="00BE5F4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DECLARA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IE 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privind neincadrarea in situatiile prevazute la art. 59 din Legea 98/2016. Aceasta se va </w:t>
            </w:r>
            <w:r w:rsidR="00BE5F40" w:rsidRPr="00BE5F40">
              <w:rPr>
                <w:rFonts w:cs="Calibri"/>
                <w:sz w:val="20"/>
                <w:szCs w:val="20"/>
                <w:lang w:val="ro-RO" w:eastAsia="ro-RO"/>
              </w:rPr>
              <w:t xml:space="preserve">prezenta de către toți operatorii până la data limită a depunerii ofertelor 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– Formularul nr. 5;</w:t>
            </w:r>
          </w:p>
          <w:p w:rsidR="00DF6CD9" w:rsidRPr="001B4973" w:rsidRDefault="00DF6CD9" w:rsidP="009A023A">
            <w:pPr>
              <w:pStyle w:val="ListParagraph"/>
              <w:numPr>
                <w:ilvl w:val="0"/>
                <w:numId w:val="8"/>
              </w:numPr>
              <w:spacing w:after="0"/>
              <w:ind w:left="409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CERTIFICAT DE ATESTARE </w:t>
            </w:r>
            <w:r w:rsidR="00040040" w:rsidRPr="001B4973">
              <w:rPr>
                <w:rFonts w:cs="Calibri"/>
                <w:sz w:val="20"/>
                <w:szCs w:val="20"/>
                <w:lang w:val="ro-RO" w:eastAsia="ro-RO"/>
              </w:rPr>
              <w:t>FISCAL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040040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pentru persoane juridic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e, eliberat de MFP sau subunităț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ile subordonate care au calitatea de creditor bugetar (din acest certificat trebuie s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reias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c</w:t>
            </w:r>
            <w:r w:rsidR="000400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ofertantul nu are datorii restante la MOMENTUL DEPUNERII ACESTORA);</w:t>
            </w:r>
          </w:p>
          <w:p w:rsidR="00DF6CD9" w:rsidRPr="006B4C51" w:rsidRDefault="00DF6CD9" w:rsidP="009A023A">
            <w:pPr>
              <w:pStyle w:val="ListParagraph"/>
              <w:numPr>
                <w:ilvl w:val="0"/>
                <w:numId w:val="8"/>
              </w:numPr>
              <w:spacing w:after="100" w:afterAutospacing="1"/>
              <w:ind w:left="403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lastRenderedPageBreak/>
              <w:t xml:space="preserve">CERTIFICAT DE ATESTARE FISCALA privind impozitele 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 taxele locale 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cazul persoanelor juridice, eliberat de Consiliul Local (din acest certificat trebuie s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reias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c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ofertantul nu are datorii restante la MOMENTUL DEPUNERII ACESTORA);</w:t>
            </w:r>
          </w:p>
          <w:p w:rsidR="00DF6CD9" w:rsidRPr="001B4973" w:rsidRDefault="00DF6CD9" w:rsidP="00BE5F40">
            <w:p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Persoanele ce de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in func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ii de decizie 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cadrul autorit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ății contractante 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ceea ce prive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te organizarea, derularea 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 finalizarea procedurii de atribuire sunt urmatoarele:</w:t>
            </w:r>
          </w:p>
          <w:p w:rsidR="00DF6CD9" w:rsidRPr="001D204E" w:rsidRDefault="00DF6CD9" w:rsidP="009A02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D204E">
              <w:rPr>
                <w:rFonts w:cs="Calibri"/>
                <w:sz w:val="20"/>
                <w:szCs w:val="20"/>
                <w:lang w:val="ro-RO" w:eastAsia="ro-RO"/>
              </w:rPr>
              <w:t xml:space="preserve">Mustățea Pompiliu 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–</w:t>
            </w:r>
            <w:r w:rsidRPr="001D204E">
              <w:rPr>
                <w:rFonts w:cs="Calibri"/>
                <w:sz w:val="20"/>
                <w:szCs w:val="20"/>
                <w:lang w:val="ro-RO" w:eastAsia="ro-RO"/>
              </w:rPr>
              <w:t xml:space="preserve"> Director General </w:t>
            </w:r>
          </w:p>
          <w:p w:rsidR="00DF6CD9" w:rsidRPr="001D204E" w:rsidRDefault="00DF6CD9" w:rsidP="009A02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D204E">
              <w:rPr>
                <w:rFonts w:cs="Calibri"/>
                <w:sz w:val="20"/>
                <w:szCs w:val="20"/>
                <w:lang w:val="ro-RO" w:eastAsia="ro-RO"/>
              </w:rPr>
              <w:t xml:space="preserve">Barbu Gabriela – Director economic </w:t>
            </w:r>
          </w:p>
          <w:p w:rsidR="00DF6CD9" w:rsidRPr="001D204E" w:rsidRDefault="00DF6CD9" w:rsidP="009A02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D204E">
              <w:rPr>
                <w:rFonts w:cs="Calibri"/>
                <w:sz w:val="20"/>
                <w:szCs w:val="20"/>
                <w:lang w:val="ro-RO" w:eastAsia="ro-RO"/>
              </w:rPr>
              <w:t xml:space="preserve">Petrescu Elena-Olimpia 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–</w:t>
            </w:r>
            <w:r w:rsidRPr="001D204E">
              <w:rPr>
                <w:rFonts w:cs="Calibri"/>
                <w:sz w:val="20"/>
                <w:szCs w:val="20"/>
                <w:lang w:val="ro-RO" w:eastAsia="ro-RO"/>
              </w:rPr>
              <w:t xml:space="preserve"> Șef serviciu contabil </w:t>
            </w:r>
          </w:p>
          <w:p w:rsidR="00AC20D7" w:rsidRDefault="00DF6CD9" w:rsidP="00AC20D7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D204E">
              <w:rPr>
                <w:rFonts w:cs="Calibri"/>
                <w:sz w:val="20"/>
                <w:szCs w:val="20"/>
                <w:lang w:val="ro-RO" w:eastAsia="ro-RO"/>
              </w:rPr>
              <w:t xml:space="preserve">Vlădescu Victor 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–</w:t>
            </w:r>
            <w:r w:rsidRPr="001D204E">
              <w:rPr>
                <w:rFonts w:cs="Calibri"/>
                <w:sz w:val="20"/>
                <w:szCs w:val="20"/>
                <w:lang w:val="ro-RO" w:eastAsia="ro-RO"/>
              </w:rPr>
              <w:t xml:space="preserve"> Responsabil achiziții publice </w:t>
            </w:r>
          </w:p>
          <w:p w:rsidR="00DF6CD9" w:rsidRPr="00AC20D7" w:rsidRDefault="00DF6CD9" w:rsidP="00AC20D7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AC20D7">
              <w:rPr>
                <w:rFonts w:cs="Calibri"/>
                <w:sz w:val="20"/>
                <w:szCs w:val="20"/>
                <w:lang w:val="ro-RO" w:eastAsia="ro-RO"/>
              </w:rPr>
              <w:t xml:space="preserve">Dinu Florian – Șef sector </w:t>
            </w:r>
          </w:p>
          <w:p w:rsidR="00DF6CD9" w:rsidRDefault="00DF6CD9" w:rsidP="00BE5F40">
            <w:p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>
              <w:rPr>
                <w:rFonts w:cs="Calibri"/>
                <w:sz w:val="20"/>
                <w:szCs w:val="20"/>
                <w:lang w:val="ro-RO" w:eastAsia="ro-RO"/>
              </w:rPr>
              <w:t>Persoanele ce dețin funcții de decizie 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cadrul furnizorului de servicii de achizi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ție 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ceea ce prive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te organizarea, derularea 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 finalizarea procedurii de atribuire sunt urmatoarele: </w:t>
            </w:r>
          </w:p>
          <w:p w:rsidR="00BE5F40" w:rsidRPr="00BE5F40" w:rsidRDefault="00BE5F40" w:rsidP="00BE5F40">
            <w:pPr>
              <w:spacing w:after="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>
              <w:rPr>
                <w:rFonts w:cs="Calibri"/>
                <w:sz w:val="20"/>
                <w:szCs w:val="20"/>
                <w:lang w:val="ro-RO" w:eastAsia="ro-RO"/>
              </w:rPr>
              <w:t>--</w:t>
            </w:r>
          </w:p>
        </w:tc>
      </w:tr>
      <w:tr w:rsidR="00DF6CD9" w:rsidRPr="00AC20D7" w:rsidTr="009A023A">
        <w:trPr>
          <w:trHeight w:val="8"/>
        </w:trPr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b/>
                <w:sz w:val="20"/>
                <w:szCs w:val="20"/>
                <w:lang w:val="ro-RO" w:eastAsia="ro-RO"/>
              </w:rPr>
              <w:lastRenderedPageBreak/>
              <w:t>III.2.1.b) Capacitatea de exercitare a activităţii profesionale</w:t>
            </w:r>
          </w:p>
        </w:tc>
      </w:tr>
      <w:tr w:rsidR="00DF6CD9" w:rsidRPr="00AC20D7" w:rsidTr="009A023A">
        <w:trPr>
          <w:trHeight w:val="8"/>
        </w:trPr>
        <w:tc>
          <w:tcPr>
            <w:tcW w:w="9270" w:type="dxa"/>
            <w:gridSpan w:val="2"/>
            <w:hideMark/>
          </w:tcPr>
          <w:p w:rsidR="00DF6CD9" w:rsidRPr="001B4973" w:rsidRDefault="00DF6CD9" w:rsidP="00BE5F40">
            <w:p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1. Operatorii economici ce depun oferta trebuie s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dovedeasc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o form</w:t>
            </w:r>
            <w:r w:rsidR="00BE5F40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de înregistrare în conditiile legii din tara de rezidenta, din care sa reiasa ca operatorul economic este legal constituit, ca nu 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se afla în niciuna dintre situaț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iile de anulare a constituirii precum 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 faptul c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are capacitatea profesional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de a realiza 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activităț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ile care fac obiectul contractului.</w:t>
            </w:r>
          </w:p>
          <w:p w:rsidR="00DF6CD9" w:rsidRPr="001B4973" w:rsidRDefault="00DF6CD9" w:rsidP="00BE5F40">
            <w:p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Modalitate prin care poate fi demonstrat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îndeplinirea cerin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ei: se va prezenta certificatul constatator emis de ONRC, sau în cazul ofertantilor str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ini, documente echivalente emise în </w:t>
            </w:r>
            <w:r w:rsidR="00A1361D">
              <w:rPr>
                <w:rFonts w:cs="Calibri"/>
                <w:sz w:val="20"/>
                <w:szCs w:val="20"/>
                <w:lang w:val="ro-RO" w:eastAsia="ro-RO"/>
              </w:rPr>
              <w:t>țara de rezidență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.</w:t>
            </w:r>
          </w:p>
          <w:p w:rsidR="00DF6CD9" w:rsidRPr="001B4973" w:rsidRDefault="00DF6CD9" w:rsidP="00BE5F40">
            <w:p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2. Operatorii economici ce depun oferta trebuie s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 deț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in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atestare ori apartenen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ță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din punct de vedere profesional, respectiv s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 deț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in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 Licenț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a eliberat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e Inspectoratul General al Poliț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iei – Direc</w:t>
            </w:r>
            <w:r w:rsidR="00AC20D7">
              <w:rPr>
                <w:rFonts w:cs="Calibri"/>
                <w:sz w:val="20"/>
                <w:szCs w:val="20"/>
                <w:lang w:val="ro-RO" w:eastAsia="ro-RO"/>
              </w:rPr>
              <w:t>ț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ia Poliț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iei de Ordine Public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 pentru exercitarea activităț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ii de paz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conform Legii nr 333/2003 cu modificarile 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 complet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rile ulterioare.</w:t>
            </w:r>
          </w:p>
          <w:p w:rsidR="00DF6CD9" w:rsidRPr="001B4973" w:rsidRDefault="00DF6CD9" w:rsidP="005F1608">
            <w:p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Modalitate prin care poate fi demonstrat</w:t>
            </w:r>
            <w:r w:rsidR="00DE6112">
              <w:rPr>
                <w:rFonts w:cs="Calibri"/>
                <w:sz w:val="20"/>
                <w:szCs w:val="20"/>
                <w:lang w:val="ro-RO" w:eastAsia="ro-RO"/>
              </w:rPr>
              <w:t>ă îndeplinirea cerinț</w:t>
            </w:r>
            <w:r w:rsidR="005F1608">
              <w:rPr>
                <w:rFonts w:cs="Calibri"/>
                <w:sz w:val="20"/>
                <w:szCs w:val="20"/>
                <w:lang w:val="ro-RO" w:eastAsia="ro-RO"/>
              </w:rPr>
              <w:t>ei: se va prezenta Licența sau pentru ofertanț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ii str</w:t>
            </w:r>
            <w:r w:rsidR="005F1608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in</w:t>
            </w:r>
            <w:r w:rsidR="005F1608">
              <w:rPr>
                <w:rFonts w:cs="Calibri"/>
                <w:sz w:val="20"/>
                <w:szCs w:val="20"/>
                <w:lang w:val="ro-RO" w:eastAsia="ro-RO"/>
              </w:rPr>
              <w:t>i, documente echivalente emise în țara de rezidență, î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n copie conform cu originalul.</w:t>
            </w:r>
          </w:p>
          <w:p w:rsidR="00DF6CD9" w:rsidRPr="001B4973" w:rsidRDefault="009D520F" w:rsidP="00BE5F40">
            <w:p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>
              <w:rPr>
                <w:rFonts w:cs="Calibri"/>
                <w:sz w:val="20"/>
                <w:szCs w:val="20"/>
                <w:lang w:val="ro-RO" w:eastAsia="ro-RO"/>
              </w:rPr>
              <w:t>Licenț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a eliberat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d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e Inspectoratul General al Poliț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iei s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 fie î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n perioada de valabilitate at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â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t la data prezent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rii ofertei 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şi a î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ncheierii acordului - cadru, dar 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ş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i pe tot parcursul derul</w:t>
            </w:r>
            <w:r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 w:eastAsia="ro-RO"/>
              </w:rPr>
              <w:t>rii acestuia.</w:t>
            </w:r>
          </w:p>
          <w:p w:rsidR="00DF6CD9" w:rsidRPr="001B4973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3. Persoanele juridice / fizice str</w:t>
            </w:r>
            <w:r w:rsidR="009D520F">
              <w:rPr>
                <w:rFonts w:cs="Calibri"/>
                <w:sz w:val="20"/>
                <w:szCs w:val="20"/>
                <w:lang w:val="ro-RO" w:eastAsia="ro-RO"/>
              </w:rPr>
              <w:t>ăine, în calitate de ofertanț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i, sau parteneri ai unei asocieri, vor prezenta documente similare c</w:t>
            </w:r>
            <w:r w:rsidR="009D520F">
              <w:rPr>
                <w:rFonts w:cs="Calibri"/>
                <w:sz w:val="20"/>
                <w:szCs w:val="20"/>
                <w:lang w:val="ro-RO" w:eastAsia="ro-RO"/>
              </w:rPr>
              <w:t>u cele solicitate, valabile în 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ara de origine, în original sau copie certificat</w:t>
            </w:r>
            <w:r w:rsidR="009D520F">
              <w:rPr>
                <w:rFonts w:cs="Calibri"/>
                <w:sz w:val="20"/>
                <w:szCs w:val="20"/>
                <w:lang w:val="ro-RO" w:eastAsia="ro-RO"/>
              </w:rPr>
              <w:t>ă “conform cu originalul” însoț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ite de o traducere autorizat</w:t>
            </w:r>
            <w:r w:rsidR="009D520F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 xml:space="preserve"> a acestora în limba român</w:t>
            </w:r>
            <w:r w:rsidR="00A6769D">
              <w:rPr>
                <w:rFonts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 w:eastAsia="ro-RO"/>
              </w:rPr>
              <w:t>.</w:t>
            </w:r>
          </w:p>
        </w:tc>
      </w:tr>
      <w:tr w:rsidR="00DF6CD9" w:rsidRPr="00AC20D7" w:rsidTr="009A023A">
        <w:trPr>
          <w:trHeight w:val="8"/>
        </w:trPr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rPr>
                <w:rFonts w:cs="Calibri"/>
                <w:sz w:val="18"/>
                <w:szCs w:val="18"/>
                <w:lang w:val="ro-RO" w:eastAsia="ro-RO"/>
              </w:rPr>
            </w:pPr>
          </w:p>
        </w:tc>
      </w:tr>
      <w:tr w:rsidR="00DF6CD9" w:rsidRPr="001B4973" w:rsidTr="009A023A">
        <w:trPr>
          <w:trHeight w:val="8"/>
        </w:trPr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b/>
                <w:sz w:val="20"/>
                <w:szCs w:val="20"/>
                <w:lang w:val="ro-RO" w:eastAsia="ro-RO"/>
              </w:rPr>
              <w:t>III.2.2) Capacitatea economică şi financiară</w:t>
            </w:r>
          </w:p>
        </w:tc>
      </w:tr>
      <w:tr w:rsidR="00DF6CD9" w:rsidRPr="001B4973" w:rsidTr="009A023A">
        <w:trPr>
          <w:trHeight w:val="8"/>
        </w:trPr>
        <w:tc>
          <w:tcPr>
            <w:tcW w:w="4423" w:type="dxa"/>
            <w:hideMark/>
          </w:tcPr>
          <w:p w:rsidR="00DF6CD9" w:rsidRPr="009D520F" w:rsidRDefault="00DF6CD9" w:rsidP="00CC6AA2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 xml:space="preserve">Informatii </w:t>
            </w:r>
            <w:r w:rsidR="000B2213">
              <w:rPr>
                <w:rFonts w:eastAsia="Times New Roman" w:cs="Calibri"/>
                <w:sz w:val="20"/>
                <w:szCs w:val="20"/>
                <w:lang w:val="ro-RO"/>
              </w:rPr>
              <w:t>ş</w:t>
            </w: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>i/sau nivel(uri) minim(e) necesare pentru evaluarea respectării cerin</w:t>
            </w:r>
            <w:r w:rsidR="00CC6AA2">
              <w:rPr>
                <w:rFonts w:eastAsia="Times New Roman" w:cs="Calibri"/>
                <w:sz w:val="20"/>
                <w:szCs w:val="20"/>
                <w:lang w:val="ro-RO"/>
              </w:rPr>
              <w:t>ț</w:t>
            </w: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>elor men</w:t>
            </w:r>
            <w:r w:rsidR="00CC6AA2">
              <w:rPr>
                <w:rFonts w:eastAsia="Times New Roman" w:cs="Calibri"/>
                <w:sz w:val="20"/>
                <w:szCs w:val="20"/>
                <w:lang w:val="ro-RO"/>
              </w:rPr>
              <w:t>ț</w:t>
            </w: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 xml:space="preserve">ionate </w:t>
            </w:r>
          </w:p>
        </w:tc>
        <w:tc>
          <w:tcPr>
            <w:tcW w:w="4847" w:type="dxa"/>
            <w:hideMark/>
          </w:tcPr>
          <w:p w:rsidR="00DF6CD9" w:rsidRPr="009D520F" w:rsidRDefault="00DF6CD9" w:rsidP="009A023A">
            <w:pPr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>Modalitatea de îndeplinire</w:t>
            </w:r>
          </w:p>
        </w:tc>
      </w:tr>
      <w:tr w:rsidR="00DF6CD9" w:rsidRPr="001B4973" w:rsidTr="009A023A">
        <w:trPr>
          <w:trHeight w:val="8"/>
        </w:trPr>
        <w:tc>
          <w:tcPr>
            <w:tcW w:w="4423" w:type="dxa"/>
          </w:tcPr>
          <w:p w:rsidR="00DF6CD9" w:rsidRPr="001B4973" w:rsidRDefault="00DF6CD9" w:rsidP="009A023A">
            <w:pPr>
              <w:spacing w:after="0"/>
              <w:jc w:val="both"/>
              <w:rPr>
                <w:rFonts w:cs="Calibri"/>
                <w:bCs/>
                <w:sz w:val="18"/>
                <w:szCs w:val="18"/>
                <w:lang w:val="ro-RO" w:eastAsia="ro-RO"/>
              </w:rPr>
            </w:pPr>
          </w:p>
        </w:tc>
        <w:tc>
          <w:tcPr>
            <w:tcW w:w="4847" w:type="dxa"/>
          </w:tcPr>
          <w:p w:rsidR="00DF6CD9" w:rsidRPr="001B4973" w:rsidRDefault="00DF6CD9" w:rsidP="009A023A">
            <w:pPr>
              <w:jc w:val="both"/>
              <w:rPr>
                <w:rFonts w:cs="Calibri"/>
                <w:sz w:val="18"/>
                <w:szCs w:val="18"/>
                <w:lang w:val="ro-RO"/>
              </w:rPr>
            </w:pPr>
          </w:p>
        </w:tc>
      </w:tr>
      <w:tr w:rsidR="00DF6CD9" w:rsidRPr="00AC20D7" w:rsidTr="009A023A">
        <w:trPr>
          <w:trHeight w:val="8"/>
        </w:trPr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b/>
                <w:sz w:val="20"/>
                <w:szCs w:val="20"/>
                <w:lang w:val="ro-RO" w:eastAsia="ro-RO"/>
              </w:rPr>
              <w:t>III.2.3) Capacitatea tehnică şi/sau profesională</w:t>
            </w:r>
          </w:p>
        </w:tc>
      </w:tr>
      <w:tr w:rsidR="00DF6CD9" w:rsidRPr="001B4973" w:rsidTr="009A023A">
        <w:trPr>
          <w:trHeight w:val="8"/>
        </w:trPr>
        <w:tc>
          <w:tcPr>
            <w:tcW w:w="4423" w:type="dxa"/>
            <w:hideMark/>
          </w:tcPr>
          <w:p w:rsidR="00DF6CD9" w:rsidRPr="009D520F" w:rsidRDefault="00DF6CD9" w:rsidP="00CC6AA2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 xml:space="preserve">Informații </w:t>
            </w:r>
            <w:r w:rsidR="00CC6AA2">
              <w:rPr>
                <w:rFonts w:eastAsia="Times New Roman" w:cs="Calibri"/>
                <w:sz w:val="20"/>
                <w:szCs w:val="20"/>
                <w:lang w:val="ro-RO"/>
              </w:rPr>
              <w:t>ş</w:t>
            </w: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 xml:space="preserve">i/sau nivel(uri) minim(e) necesare pentru evaluarea respectării cerintelor mentionate </w:t>
            </w:r>
          </w:p>
        </w:tc>
        <w:tc>
          <w:tcPr>
            <w:tcW w:w="4847" w:type="dxa"/>
            <w:hideMark/>
          </w:tcPr>
          <w:p w:rsidR="00DF6CD9" w:rsidRPr="009D520F" w:rsidRDefault="00DF6CD9" w:rsidP="009A023A">
            <w:pPr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/>
              </w:rPr>
              <w:t>Modalitatea de îndeplinire</w:t>
            </w:r>
          </w:p>
        </w:tc>
      </w:tr>
      <w:tr w:rsidR="00DF6CD9" w:rsidRPr="00AC20D7" w:rsidTr="009A023A">
        <w:trPr>
          <w:trHeight w:val="8"/>
        </w:trPr>
        <w:tc>
          <w:tcPr>
            <w:tcW w:w="4423" w:type="dxa"/>
          </w:tcPr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9D520F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Cerința nr. 1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Lista principalelor prestari de servicii in ultimii 3 ani care s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 conț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in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valori, perioade de prestare, beneficiari, indiferent dac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ace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tia din urm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sunt autorit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ăț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i contractante sau clien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i priva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i, înso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ite în mod obligatoriu de certificate/documente emise sau contrasemnate de beneficiarii contractului/contractelor men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ionat/e din care s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reias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prestarea de servicii similare cu cele supuse achizi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iei. 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Prin lista prezentat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, ofertantul trebuie s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demonstreze c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a efectuat în ultimii 3 (trei) ani prestari de servicii similare în baza unuia sau mai multor contracte.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085260" w:rsidRDefault="00085260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9D520F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Cerința nr. 2</w:t>
            </w:r>
          </w:p>
          <w:p w:rsidR="00DF6CD9" w:rsidRPr="009D520F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Lista dot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rilor minime ale personalului</w:t>
            </w:r>
          </w:p>
        </w:tc>
        <w:tc>
          <w:tcPr>
            <w:tcW w:w="4847" w:type="dxa"/>
            <w:hideMark/>
          </w:tcPr>
          <w:p w:rsidR="00DF6CD9" w:rsidRPr="009D520F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lastRenderedPageBreak/>
              <w:t xml:space="preserve">Operatorul economic va prezenta Lista principalelor 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lastRenderedPageBreak/>
              <w:t>prest</w:t>
            </w:r>
            <w:r w:rsidR="00CC6AA2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 xml:space="preserve">ri de servicii </w:t>
            </w:r>
            <w:r w:rsidR="00CC6AA2">
              <w:rPr>
                <w:rFonts w:cs="Calibri"/>
                <w:sz w:val="20"/>
                <w:szCs w:val="20"/>
                <w:lang w:val="ro-RO"/>
              </w:rPr>
              <w:t>in ultimii 3 ani (Formular 11) însoț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>it</w:t>
            </w:r>
            <w:r w:rsidR="00CC6AA2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 xml:space="preserve"> de contracte/procese verbale/alte documente din care s</w:t>
            </w:r>
            <w:r w:rsidR="00CC6AA2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 xml:space="preserve"> rezulte c</w:t>
            </w:r>
            <w:r w:rsidR="00CC6AA2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 xml:space="preserve"> au fost prestate servicii similare obiectului procedurii de achizi</w:t>
            </w:r>
            <w:r w:rsidR="00CC6AA2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 xml:space="preserve">ie. 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Pentru conversia valorilor prezentate 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î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n alte monede dec</w:t>
            </w:r>
            <w:r w:rsidR="00CC6AA2">
              <w:rPr>
                <w:rFonts w:eastAsia="Times New Roman" w:cs="Calibri"/>
                <w:sz w:val="20"/>
                <w:szCs w:val="20"/>
                <w:lang w:val="ro-RO" w:eastAsia="ro-RO"/>
              </w:rPr>
              <w:t>â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t RO</w:t>
            </w:r>
            <w:r w:rsidR="009A023A">
              <w:rPr>
                <w:rFonts w:eastAsia="Times New Roman" w:cs="Calibri"/>
                <w:sz w:val="20"/>
                <w:szCs w:val="20"/>
                <w:lang w:val="ro-RO" w:eastAsia="ro-RO"/>
              </w:rPr>
              <w:t>N, se va utiliza cursul mediu a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nual RON/valut</w:t>
            </w:r>
            <w:r w:rsidR="009A023A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comunicat de BNR.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>În cazul depunerii unei oferte comune, operatorii economici vor fi prezentate acordul de asociere (Formular 8).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>Capacitatea tehnică și/sau profesională a operatorului economic poate fi susținută în conformitate cu art.</w:t>
            </w:r>
            <w:r w:rsidR="009A023A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>182 din Legea nr.</w:t>
            </w:r>
            <w:r w:rsidR="009A023A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>98/2016.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>Modalitate de îndeplinire: Terțul/terții susținători vor prezenta angajamentul ferm al terțului susținător/ angajamentele ferme ale terților susținători prin care se dovedește că ofertantul va avea acces în orice moment la susținerea terțului (Formular 9).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>Prin angajamentul ferm, terțul/terții confirmă, prezentând documente justificative, după caz, faptul că va/vor sprijini ofertantul în vederea îndeplinirii obligațiilor contractuale, fie prin precizarea modului în care va interveni concret, pentru a duce la îndeplinire respectivele activități pentru care a acordat susținerea, fie prin identificarea resurselor tehnice și profesionale pe care le va pune la dispoziție ofertantului (descriind modul concret în care va realiza acest lucru).</w:t>
            </w:r>
          </w:p>
          <w:p w:rsidR="00DF6CD9" w:rsidRPr="009D520F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>Totodată, conform prevederilor art.</w:t>
            </w:r>
            <w:r w:rsidR="00085260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>184 din Legea nr.</w:t>
            </w:r>
            <w:r w:rsidR="00085260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t>98/2016, prin angajamentul ferm, terțul/terții se va/vor angaja că va/vor răspunde în mod solidar cu ofertantul pentru executarea contractului de achiziţie publică. Răspunderea solidară a terțului/terților susținător/susținători se va angaja sub condiția neîndeplinirii de către acesta/aceștia a obligațiilor de susținere asumate prin angajament.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>Informații privind partea din contract pe care operatorul economic are, eventual</w:t>
            </w:r>
            <w:r w:rsidR="00085260">
              <w:rPr>
                <w:rFonts w:cs="Calibri"/>
                <w:sz w:val="20"/>
                <w:szCs w:val="20"/>
                <w:lang w:val="ro-RO"/>
              </w:rPr>
              <w:t>, intenția să o subcontracteze.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 xml:space="preserve">Ofertantul are obligaţia de a preciza partea/părţile din contract pe care urmează să le subcontracteze şi datele de recunoaştere </w:t>
            </w:r>
            <w:r w:rsidR="00085260">
              <w:rPr>
                <w:rFonts w:cs="Calibri"/>
                <w:sz w:val="20"/>
                <w:szCs w:val="20"/>
                <w:lang w:val="ro-RO"/>
              </w:rPr>
              <w:t>ale subcontractanţilor propuşi.</w:t>
            </w:r>
          </w:p>
          <w:p w:rsidR="00DF6CD9" w:rsidRPr="009D520F" w:rsidRDefault="00DF6CD9" w:rsidP="009D520F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9D520F">
              <w:rPr>
                <w:rFonts w:eastAsia="Times New Roman" w:cs="Calibri"/>
                <w:sz w:val="20"/>
                <w:szCs w:val="20"/>
                <w:lang w:val="ro-RO" w:eastAsia="ro-RO"/>
              </w:rPr>
              <w:t>Modalitate de îndeplinire: se va prezenta acordul/acordurile d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e subcontractare (Formular 10).</w:t>
            </w:r>
          </w:p>
          <w:p w:rsidR="00DF6CD9" w:rsidRPr="009D520F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9D520F">
              <w:rPr>
                <w:rFonts w:cs="Calibri"/>
                <w:sz w:val="20"/>
                <w:szCs w:val="20"/>
                <w:lang w:val="ro-RO"/>
              </w:rPr>
              <w:t xml:space="preserve">Uniformă tip adecvată sezonului; baston de cauciuc; pulverizator de substanțe iritant-lacrimogene; mijloace </w:t>
            </w:r>
            <w:r w:rsidRPr="009D520F">
              <w:rPr>
                <w:rFonts w:cs="Calibri"/>
                <w:sz w:val="20"/>
                <w:szCs w:val="20"/>
                <w:lang w:val="ro-RO"/>
              </w:rPr>
              <w:lastRenderedPageBreak/>
              <w:t>de avertizare sonore sau luminoase; mijloace de comunicare (stație radio / telefon mobil)</w:t>
            </w:r>
          </w:p>
        </w:tc>
      </w:tr>
      <w:tr w:rsidR="00DF6CD9" w:rsidRPr="00AC20D7" w:rsidTr="009A023A">
        <w:trPr>
          <w:trHeight w:val="8"/>
        </w:trPr>
        <w:tc>
          <w:tcPr>
            <w:tcW w:w="9270" w:type="dxa"/>
            <w:gridSpan w:val="2"/>
            <w:hideMark/>
          </w:tcPr>
          <w:p w:rsidR="00DF6CD9" w:rsidRPr="00347BC5" w:rsidRDefault="00DF6CD9" w:rsidP="009A023A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  <w:lang w:val="ro-RO" w:eastAsia="ro-RO"/>
              </w:rPr>
            </w:pPr>
            <w:r w:rsidRPr="00347BC5">
              <w:rPr>
                <w:rFonts w:eastAsia="Times New Roman" w:cs="Calibri"/>
                <w:b/>
                <w:sz w:val="18"/>
                <w:szCs w:val="18"/>
                <w:lang w:val="ro-RO"/>
              </w:rPr>
              <w:lastRenderedPageBreak/>
              <w:t>III.2.3.b.) Standarde de asigurare a calităţii</w:t>
            </w:r>
          </w:p>
        </w:tc>
      </w:tr>
      <w:tr w:rsidR="00DF6CD9" w:rsidRPr="001B4973" w:rsidTr="009A023A">
        <w:trPr>
          <w:trHeight w:val="8"/>
        </w:trPr>
        <w:tc>
          <w:tcPr>
            <w:tcW w:w="4423" w:type="dxa"/>
            <w:hideMark/>
          </w:tcPr>
          <w:p w:rsidR="00DF6CD9" w:rsidRPr="00085260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085260">
              <w:rPr>
                <w:rFonts w:eastAsia="Times New Roman" w:cs="Calibri"/>
                <w:sz w:val="20"/>
                <w:szCs w:val="20"/>
                <w:lang w:val="ro-RO"/>
              </w:rPr>
              <w:t xml:space="preserve">Informații </w:t>
            </w:r>
            <w:r w:rsidR="00085260">
              <w:rPr>
                <w:rFonts w:eastAsia="Times New Roman" w:cs="Calibri"/>
                <w:sz w:val="20"/>
                <w:szCs w:val="20"/>
                <w:lang w:val="ro-RO"/>
              </w:rPr>
              <w:t>ş</w:t>
            </w:r>
            <w:r w:rsidRPr="00085260">
              <w:rPr>
                <w:rFonts w:eastAsia="Times New Roman" w:cs="Calibri"/>
                <w:sz w:val="20"/>
                <w:szCs w:val="20"/>
                <w:lang w:val="ro-RO"/>
              </w:rPr>
              <w:t>i/sau nivel(uri) minim(e) necesare pen</w:t>
            </w:r>
            <w:r w:rsidR="00085260">
              <w:rPr>
                <w:rFonts w:eastAsia="Times New Roman" w:cs="Calibri"/>
                <w:sz w:val="20"/>
                <w:szCs w:val="20"/>
                <w:lang w:val="ro-RO"/>
              </w:rPr>
              <w:t>tru evaluarea respectării cerințelor menț</w:t>
            </w:r>
            <w:r w:rsidRPr="00085260">
              <w:rPr>
                <w:rFonts w:eastAsia="Times New Roman" w:cs="Calibri"/>
                <w:sz w:val="20"/>
                <w:szCs w:val="20"/>
                <w:lang w:val="ro-RO"/>
              </w:rPr>
              <w:t xml:space="preserve">ionate </w:t>
            </w:r>
          </w:p>
        </w:tc>
        <w:tc>
          <w:tcPr>
            <w:tcW w:w="4847" w:type="dxa"/>
            <w:hideMark/>
          </w:tcPr>
          <w:p w:rsidR="00DF6CD9" w:rsidRPr="00085260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/>
              </w:rPr>
            </w:pPr>
            <w:r w:rsidRPr="00085260">
              <w:rPr>
                <w:rFonts w:eastAsia="Times New Roman" w:cs="Calibri"/>
                <w:sz w:val="20"/>
                <w:szCs w:val="20"/>
                <w:lang w:val="ro-RO"/>
              </w:rPr>
              <w:t>--</w:t>
            </w:r>
          </w:p>
        </w:tc>
      </w:tr>
      <w:tr w:rsidR="00DF6CD9" w:rsidRPr="00AC20D7" w:rsidTr="009A023A"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III.2.4) Contracte rezervate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)                                                           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</w:tc>
      </w:tr>
      <w:tr w:rsidR="00DF6CD9" w:rsidRPr="00AC20D7" w:rsidTr="009A023A">
        <w:tc>
          <w:tcPr>
            <w:tcW w:w="9270" w:type="dxa"/>
            <w:gridSpan w:val="2"/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Contractul este rezervat unor ateliere protejate                                                          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Contractul va fi executat numai în cadrul unor programe de ocuparea forţei de muncă protejate                         □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III.3) CONDIŢII SPECIFICE PENTRU CONTRACTELE DE SERVICII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III.3.1) Prestarea serviciilor în cauză este rezervată unei anumite profesii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                             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Dacă da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precizaţi actele cu putere de lege şi actele administrative aplicabile: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III.3.2) Persoanele juridice au obligația să indice numele şi calificările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                                   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  <w:p w:rsidR="00DF6CD9" w:rsidRPr="00A97C4E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profesionale ale membrilor personalulu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 responsabili pentru prestarea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serviciilor respective.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SECŢIUNEA IV: PROCEDURĂ</w:t>
      </w: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IV.1) TIPUL PROCEDURII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IV.1.1) Tipul procedurii                                                                                         </w:t>
            </w:r>
            <w:r w:rsidRPr="001B4973"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  <w:t xml:space="preserve">Online □  Offline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b/>
                <w:sz w:val="18"/>
                <w:szCs w:val="18"/>
                <w:lang w:val="ro-RO" w:eastAsia="ro-RO"/>
              </w:rPr>
              <w:t xml:space="preserve"> 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Licitaţie deschisă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Licitaţie restrânsă □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Licitaţie restrânsă accelerată □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Negociere □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Negociere accelerată □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Dialog competitiv □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cs="Calibri"/>
                <w:bCs/>
                <w:sz w:val="20"/>
                <w:szCs w:val="24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4"/>
                <w:lang w:val="ro-RO" w:eastAsia="ro-RO"/>
              </w:rPr>
              <w:t>Procedura simplificata □</w:t>
            </w:r>
            <w:r w:rsidRPr="001B4973">
              <w:rPr>
                <w:rFonts w:cs="Calibri"/>
                <w:bCs/>
                <w:sz w:val="20"/>
                <w:szCs w:val="24"/>
                <w:lang w:val="ro-RO" w:eastAsia="ro-RO"/>
              </w:rPr>
              <w:t xml:space="preserve">                                                      </w:t>
            </w:r>
            <w:r>
              <w:rPr>
                <w:rFonts w:cs="Calibri"/>
                <w:bCs/>
                <w:sz w:val="20"/>
                <w:szCs w:val="24"/>
                <w:lang w:val="ro-RO" w:eastAsia="ro-RO"/>
              </w:rPr>
              <w:t xml:space="preserve"> </w:t>
            </w:r>
            <w:r w:rsidRPr="001B4973">
              <w:rPr>
                <w:rFonts w:cs="Calibri"/>
                <w:bCs/>
                <w:sz w:val="20"/>
                <w:szCs w:val="24"/>
                <w:lang w:val="ro-RO" w:eastAsia="ro-RO"/>
              </w:rPr>
              <w:t xml:space="preserve">Intr-o singura etapa     </w:t>
            </w:r>
            <w:r w:rsidRPr="001B4973">
              <w:rPr>
                <w:rFonts w:eastAsia="Times New Roman" w:cs="Calibri"/>
                <w:sz w:val="20"/>
                <w:szCs w:val="24"/>
                <w:lang w:val="ro-RO" w:eastAsia="ro-RO"/>
              </w:rPr>
              <w:t>□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cs="Calibri"/>
                <w:bCs/>
                <w:sz w:val="20"/>
                <w:szCs w:val="24"/>
                <w:lang w:val="ro-RO" w:eastAsia="ro-RO"/>
              </w:rPr>
            </w:pPr>
            <w:r w:rsidRPr="001B4973">
              <w:rPr>
                <w:rFonts w:cs="Calibri"/>
                <w:bCs/>
                <w:sz w:val="20"/>
                <w:szCs w:val="24"/>
                <w:lang w:val="ro-RO" w:eastAsia="ro-RO"/>
              </w:rPr>
              <w:t xml:space="preserve">                                                                                                   In doua etape              </w:t>
            </w:r>
            <w:r w:rsidRPr="001B4973">
              <w:rPr>
                <w:rFonts w:eastAsia="Times New Roman" w:cs="Calibri"/>
                <w:sz w:val="20"/>
                <w:szCs w:val="24"/>
                <w:lang w:val="ro-RO" w:eastAsia="ro-RO"/>
              </w:rPr>
              <w:t>□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cs="Calibri"/>
                <w:bCs/>
                <w:sz w:val="20"/>
                <w:szCs w:val="24"/>
                <w:lang w:val="ro-RO" w:eastAsia="ro-RO"/>
              </w:rPr>
              <w:t xml:space="preserve">                                                                                                   In trei etape                 </w:t>
            </w:r>
            <w:r w:rsidRPr="001B4973">
              <w:rPr>
                <w:rFonts w:eastAsia="Times New Roman" w:cs="Calibri"/>
                <w:sz w:val="20"/>
                <w:szCs w:val="24"/>
                <w:lang w:val="ro-RO" w:eastAsia="ro-RO"/>
              </w:rPr>
              <w:t>□</w:t>
            </w:r>
          </w:p>
        </w:tc>
      </w:tr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/>
              </w:rPr>
              <w:t>Procedura simplificata proprie – Conform Normei de procedura interna pentru serviciile din Anexa 2.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IV.1.2) Limitarea numărului de operatori economici invitaţi să prezinte oferte sau să participe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Număr de operatori economici preconizat □□□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sau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Număr minim preconizat □□□ şi, 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număr maxim □□□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Criterii obiective de limitare a numărului de candidaţi:</w:t>
            </w:r>
          </w:p>
          <w:p w:rsidR="00DF6CD9" w:rsidRPr="001B4973" w:rsidRDefault="00DF6CD9" w:rsidP="009A023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NU ESTE CAZUL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IV.1.3) Reducerea numărului de operatori economici în timpul negocierii sau al dialogului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negociere, dialog competitiv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Aplicarea unei licitaţii care să se deruleze în etape succesive                                                                  da □ nu □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IV.2) CRITERII DE ATRIBUIRE</w:t>
      </w:r>
    </w:p>
    <w:tbl>
      <w:tblPr>
        <w:tblW w:w="91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530"/>
        <w:gridCol w:w="9"/>
        <w:gridCol w:w="1071"/>
      </w:tblGrid>
      <w:tr w:rsidR="00DF6CD9" w:rsidRPr="00AC20D7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085260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IV.2.1) Criterii de atribuire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(dupa caz,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bifa</w:t>
            </w:r>
            <w:r w:rsidR="00085260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i rubrica sau rubricile corespunz</w:t>
            </w:r>
            <w:r w:rsidR="00085260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toare sau enumera</w:t>
            </w:r>
            <w:r w:rsidR="00085260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ți criteriile de atribuire î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 xml:space="preserve">n cazul contractului de concesiune, respectiv criteriile de evaluare a </w:t>
            </w:r>
            <w:r w:rsidR="00085260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lastRenderedPageBreak/>
              <w:t>proiectelor în cazul concursului de soluț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ii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FD1BDB" w:rsidRDefault="00DF6CD9" w:rsidP="00085260">
            <w:pPr>
              <w:rPr>
                <w:rFonts w:cs="Calibri"/>
                <w:sz w:val="20"/>
                <w:szCs w:val="20"/>
                <w:lang w:val="ro-RO"/>
              </w:rPr>
            </w:pPr>
            <w:r w:rsidRPr="00FD1BDB">
              <w:rPr>
                <w:rFonts w:cs="Calibri"/>
                <w:sz w:val="20"/>
                <w:szCs w:val="20"/>
                <w:lang w:val="ro-RO"/>
              </w:rPr>
              <w:lastRenderedPageBreak/>
              <w:t>Prețul cel mai sc</w:t>
            </w:r>
            <w:r w:rsidR="00085260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FD1BDB">
              <w:rPr>
                <w:rFonts w:cs="Calibri"/>
                <w:sz w:val="20"/>
                <w:szCs w:val="20"/>
                <w:lang w:val="ro-RO"/>
              </w:rPr>
              <w:t xml:space="preserve">zut </w:t>
            </w:r>
            <w:r w:rsidRPr="00FD1BDB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</w:t>
            </w:r>
            <w:r w:rsidRPr="00FD1BDB">
              <w:rPr>
                <w:rFonts w:eastAsia="Times New Roman" w:cs="Calibri"/>
                <w:sz w:val="20"/>
                <w:szCs w:val="20"/>
                <w:lang w:val="ro-RO" w:eastAsia="ro-RO"/>
              </w:rPr>
              <w:t>□</w:t>
            </w:r>
            <w:r w:rsidRPr="00FD1BDB">
              <w:rPr>
                <w:rFonts w:cs="Calibri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FD1BDB" w:rsidRDefault="00DF6CD9" w:rsidP="009A023A">
            <w:pPr>
              <w:rPr>
                <w:rFonts w:cs="Calibri"/>
                <w:b/>
                <w:sz w:val="20"/>
                <w:szCs w:val="20"/>
                <w:lang w:val="ro-RO"/>
              </w:rPr>
            </w:pPr>
            <w:r w:rsidRPr="00D672EE">
              <w:rPr>
                <w:rFonts w:cs="Calibri"/>
                <w:b/>
                <w:sz w:val="20"/>
                <w:szCs w:val="20"/>
                <w:lang w:val="ro-RO"/>
              </w:rPr>
              <w:t xml:space="preserve">Cel mai bun raport calitate-pret   </w:t>
            </w:r>
            <w:r w:rsidRPr="00D672EE"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  <w:sym w:font="Wingdings 2" w:char="F054"/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Costul cel mai scăzut 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Cel mai bun raport calitate-cost 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085260" w:rsidP="00085260">
            <w:pPr>
              <w:spacing w:after="0" w:line="360" w:lineRule="auto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Î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n </w:t>
            </w:r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cazul Celui mai bun raport calitate-pre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/ calitate-cost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rPr>
          <w:trHeight w:val="116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085260" w:rsidP="009A023A">
            <w:pPr>
              <w:spacing w:after="0" w:line="360" w:lineRule="auto"/>
              <w:ind w:left="708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□ criteriile menționate î</w:t>
            </w:r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continuare (</w:t>
            </w:r>
            <w:r w:rsidR="00DF6CD9"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criteriile</w:t>
            </w:r>
            <w:r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 xml:space="preserve"> de atribuire trebuie indicate î</w:t>
            </w:r>
            <w:r w:rsidR="00DF6CD9"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mpreun</w:t>
            </w:r>
            <w:r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ă cu ponderarea sau î</w:t>
            </w:r>
            <w:r w:rsidR="00DF6CD9"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n ordine descresc</w:t>
            </w:r>
            <w:r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ătoare a priorității, în cazul î</w:t>
            </w:r>
            <w:r w:rsidR="00DF6CD9"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n care nu se poate realiza ponderarea din motive demonstrabile</w:t>
            </w:r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  <w:p w:rsidR="00DF6CD9" w:rsidRPr="001B4973" w:rsidRDefault="00085260" w:rsidP="00085260">
            <w:pPr>
              <w:spacing w:after="0" w:line="360" w:lineRule="auto"/>
              <w:ind w:left="708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□ criteriile enuntate în caietul de sarcini, în invitaț</w:t>
            </w:r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ia de a prezenta o ofert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sau d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e a participa la negociere sau î</w:t>
            </w:r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 documentul descriptiv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ind w:left="708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9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Criterii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Pondere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Punctaj maxim</w:t>
            </w:r>
          </w:p>
        </w:tc>
      </w:tr>
      <w:tr w:rsidR="00DF6CD9" w:rsidRPr="001B4973" w:rsidTr="009A023A"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highlight w:val="yellow"/>
                <w:lang w:val="ro-RO" w:eastAsia="ro-RO"/>
              </w:rPr>
            </w:pPr>
            <w:r w:rsidRPr="0008286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1. PRETUL  – P1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08286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80 %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 w:eastAsia="ro-RO"/>
              </w:rPr>
            </w:pPr>
            <w:r w:rsidRPr="00082863">
              <w:rPr>
                <w:rFonts w:eastAsia="Times New Roman" w:cs="Calibri"/>
                <w:b/>
                <w:color w:val="000000"/>
                <w:sz w:val="20"/>
                <w:szCs w:val="20"/>
                <w:lang w:val="ro-RO" w:eastAsia="ro-RO"/>
              </w:rPr>
              <w:t xml:space="preserve">Nu </w:t>
            </w:r>
            <w:r w:rsidRPr="00082863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□</w:t>
            </w:r>
            <w:r w:rsidRPr="00082863">
              <w:rPr>
                <w:rFonts w:eastAsia="Times New Roman" w:cs="Calibri"/>
                <w:b/>
                <w:color w:val="000000"/>
                <w:sz w:val="20"/>
                <w:szCs w:val="20"/>
                <w:lang w:val="ro-RO" w:eastAsia="ro-RO"/>
              </w:rPr>
              <w:t xml:space="preserve"> Da </w:t>
            </w:r>
          </w:p>
        </w:tc>
      </w:tr>
      <w:tr w:rsidR="00DF6CD9" w:rsidRPr="005950C6" w:rsidTr="009A023A"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08286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Descriere: Componenta financiară</w:t>
            </w:r>
          </w:p>
          <w:p w:rsidR="00DF6CD9" w:rsidRPr="00337B24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Algoritm de calcul: Pentru valoarea ofertei cu pretul cel mai mic se acord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punctajul maxim. Pentru celelalte valori se acord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un punctaj propor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ional 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i anume: Pf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=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(Pmin/Pof)x80,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unde Pf – punctaj financiar obț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inut de oferta cu valoarea mai mare dec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â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t cea minim</w:t>
            </w:r>
            <w:r w:rsidR="00085260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. Pmin – pre</w:t>
            </w:r>
            <w:r w:rsidR="005950C6">
              <w:rPr>
                <w:rFonts w:eastAsia="Times New Roman" w:cs="Calibri"/>
                <w:sz w:val="20"/>
                <w:szCs w:val="20"/>
                <w:lang w:val="ro-RO" w:eastAsia="ro-RO"/>
              </w:rPr>
              <w:t>ț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ul minim ofertat, Pof – pre</w:t>
            </w:r>
            <w:r w:rsidR="005950C6">
              <w:rPr>
                <w:rFonts w:eastAsia="Times New Roman" w:cs="Calibri"/>
                <w:sz w:val="20"/>
                <w:szCs w:val="20"/>
                <w:lang w:val="ro-RO" w:eastAsia="ro-RO"/>
              </w:rPr>
              <w:t>țul ofertat de ceilalți ofertanț</w:t>
            </w:r>
            <w:r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i.</w:t>
            </w:r>
          </w:p>
          <w:p w:rsidR="00DF6CD9" w:rsidRPr="00082863" w:rsidRDefault="005950C6" w:rsidP="005950C6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Preț</w:t>
            </w:r>
            <w:r w:rsidR="00DF6CD9"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urile care se compar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="00DF6CD9"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î</w:t>
            </w:r>
            <w:r w:rsidR="00DF6CD9"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n vederea acord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ării punctajului sunt preț</w:t>
            </w:r>
            <w:r w:rsidR="00DF6CD9"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urile ofertelor f</w:t>
            </w:r>
            <w:r w:rsidR="00DF6CD9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="00DF6CD9"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>r</w:t>
            </w:r>
            <w:r w:rsidR="00DF6CD9"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="00DF6CD9" w:rsidRPr="00337B24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TVA.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jc w:val="both"/>
              <w:rPr>
                <w:rFonts w:eastAsia="Times New Roman" w:cs="Calibri"/>
                <w:i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rPr>
          <w:trHeight w:val="827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5950C6">
            <w:pPr>
              <w:spacing w:after="0" w:line="360" w:lineRule="auto"/>
              <w:rPr>
                <w:rFonts w:cs="Calibri"/>
                <w:b/>
                <w:sz w:val="20"/>
                <w:szCs w:val="20"/>
                <w:highlight w:val="yellow"/>
                <w:lang w:val="ro-RO" w:eastAsia="ro-RO"/>
              </w:rPr>
            </w:pPr>
            <w:r w:rsidRPr="00337B24">
              <w:rPr>
                <w:rFonts w:cs="Calibri"/>
                <w:b/>
                <w:sz w:val="20"/>
                <w:szCs w:val="18"/>
                <w:lang w:val="ro-RO" w:eastAsia="ro-RO"/>
              </w:rPr>
              <w:t xml:space="preserve">2. EXPERIENȚA PERSONALULUI DESEMNAT PTR. EXECUTAREA CONTRACTULUI VECHIMEA </w:t>
            </w:r>
            <w:r w:rsidR="005950C6" w:rsidRPr="00337B24">
              <w:rPr>
                <w:rFonts w:cs="Calibri"/>
                <w:b/>
                <w:sz w:val="20"/>
                <w:szCs w:val="18"/>
                <w:lang w:val="ro-RO" w:eastAsia="ro-RO"/>
              </w:rPr>
              <w:t>SALARIA</w:t>
            </w:r>
            <w:r w:rsidR="005950C6">
              <w:rPr>
                <w:rFonts w:cs="Calibri"/>
                <w:b/>
                <w:sz w:val="20"/>
                <w:szCs w:val="18"/>
                <w:lang w:val="ro-RO" w:eastAsia="ro-RO"/>
              </w:rPr>
              <w:t>Ț</w:t>
            </w:r>
            <w:r w:rsidR="005950C6" w:rsidRPr="00337B24">
              <w:rPr>
                <w:rFonts w:cs="Calibri"/>
                <w:b/>
                <w:sz w:val="20"/>
                <w:szCs w:val="18"/>
                <w:lang w:val="ro-RO" w:eastAsia="ro-RO"/>
              </w:rPr>
              <w:t xml:space="preserve">ILOR </w:t>
            </w:r>
            <w:r w:rsidR="005950C6">
              <w:rPr>
                <w:rFonts w:cs="Calibri"/>
                <w:b/>
                <w:sz w:val="20"/>
                <w:szCs w:val="18"/>
                <w:lang w:val="ro-RO" w:eastAsia="ro-RO"/>
              </w:rPr>
              <w:t>Î</w:t>
            </w:r>
            <w:r w:rsidR="005950C6" w:rsidRPr="00337B24">
              <w:rPr>
                <w:rFonts w:cs="Calibri"/>
                <w:b/>
                <w:sz w:val="20"/>
                <w:szCs w:val="18"/>
                <w:lang w:val="ro-RO" w:eastAsia="ro-RO"/>
              </w:rPr>
              <w:t xml:space="preserve">N ACTIVITATEA </w:t>
            </w:r>
            <w:r w:rsidRPr="00337B24">
              <w:rPr>
                <w:rFonts w:cs="Calibri"/>
                <w:b/>
                <w:sz w:val="20"/>
                <w:szCs w:val="18"/>
                <w:lang w:val="ro-RO" w:eastAsia="ro-RO"/>
              </w:rPr>
              <w:t>DE PAZ</w:t>
            </w:r>
            <w:r w:rsidR="005950C6">
              <w:rPr>
                <w:rFonts w:cs="Calibri"/>
                <w:b/>
                <w:sz w:val="20"/>
                <w:szCs w:val="18"/>
                <w:lang w:val="ro-RO" w:eastAsia="ro-RO"/>
              </w:rPr>
              <w:t>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08286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20%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 w:eastAsia="ro-RO"/>
              </w:rPr>
            </w:pPr>
            <w:r w:rsidRPr="00082863">
              <w:rPr>
                <w:rFonts w:eastAsia="Times New Roman" w:cs="Calibri"/>
                <w:b/>
                <w:color w:val="000000"/>
                <w:sz w:val="20"/>
                <w:szCs w:val="20"/>
                <w:lang w:val="ro-RO" w:eastAsia="ro-RO"/>
              </w:rPr>
              <w:t xml:space="preserve">Nu </w:t>
            </w:r>
            <w:r w:rsidRPr="00082863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□</w:t>
            </w:r>
            <w:r w:rsidRPr="00082863">
              <w:rPr>
                <w:rFonts w:eastAsia="Times New Roman" w:cs="Calibri"/>
                <w:b/>
                <w:color w:val="000000"/>
                <w:sz w:val="20"/>
                <w:szCs w:val="20"/>
                <w:lang w:val="ro-RO" w:eastAsia="ro-RO"/>
              </w:rPr>
              <w:t xml:space="preserve"> Da</w:t>
            </w:r>
          </w:p>
        </w:tc>
      </w:tr>
      <w:tr w:rsidR="00DF6CD9" w:rsidRPr="00AC20D7" w:rsidTr="009A023A"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646BE5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Descriere:  Prin personal se înț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elege agent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. Fiecare ofertant va prezenta un centr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alizator cu personalul angajat în funcția de agent de paza î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n ordinea descresca</w:t>
            </w:r>
            <w:r w:rsidR="005950C6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toare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vechimii. Prin experienț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a personalului de speciali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tate se înț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elege v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echimea cea mai mare, convertită î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n ani, a unui agent, la nivelul fiecarui operator economic.</w:t>
            </w:r>
          </w:p>
          <w:p w:rsidR="00DF6CD9" w:rsidRPr="00646BE5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Fiecare o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fertant va prezenta pentru agenț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ii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nominalizaț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i pentru executarea contractului  un Curriculum vitae din care s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rezulte vechime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a î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n munc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. Perioada de munc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indicat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î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n CV va fi de forma: de la data de zi/luna/an pana la data de  zi/luna/an.</w:t>
            </w:r>
          </w:p>
          <w:p w:rsidR="00DF6CD9" w:rsidRPr="00646BE5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Algoritmi de calcul: se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acordă 20 puncte pentru oferta î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n care 50% din numărul total de sala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riați sau mai mulți au vechime î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n activitatea de paz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mai mare de 5 ani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ș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i se acord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 10 puncte pentru oferta î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n care 25 - 50% din numărul total de salariați au vechime in activitatea de paza mai mica de 5 ani.</w:t>
            </w:r>
          </w:p>
          <w:p w:rsidR="00DF6CD9" w:rsidRPr="00082863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highlight w:val="yellow"/>
                <w:lang w:val="ro-RO" w:eastAsia="ro-RO"/>
              </w:rPr>
            </w:pP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>Pentru un procent mai mic de 25% oferta va fi considerat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neconform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ă</w:t>
            </w:r>
            <w:r w:rsidRPr="00646BE5">
              <w:rPr>
                <w:rFonts w:eastAsia="Times New Roman" w:cs="Calibri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08286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lastRenderedPageBreak/>
              <w:t xml:space="preserve">Punctaj maxim: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Nu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□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Da</w:t>
            </w:r>
          </w:p>
        </w:tc>
      </w:tr>
      <w:tr w:rsidR="00DF6CD9" w:rsidRPr="001B4973" w:rsidTr="009A023A"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Detalii privind aplicarea algoritmului de calcul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9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3129"/>
              <w:gridCol w:w="493"/>
              <w:gridCol w:w="1594"/>
              <w:gridCol w:w="493"/>
              <w:gridCol w:w="1609"/>
            </w:tblGrid>
            <w:tr w:rsidR="00DF6CD9" w:rsidRPr="001B4973" w:rsidTr="009A023A">
              <w:trPr>
                <w:tblCellSpacing w:w="15" w:type="dxa"/>
              </w:trPr>
              <w:tc>
                <w:tcPr>
                  <w:tcW w:w="5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6CD9" w:rsidRPr="001B4973" w:rsidRDefault="00DF6CD9" w:rsidP="009A023A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</w:pP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( </w:t>
                  </w:r>
                  <w:r>
                    <w:rPr>
                      <w:rFonts w:eastAsia="Times New Roman" w:cs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075A7E1F" wp14:editId="35A53046">
                        <wp:extent cx="116840" cy="11684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 )</w:t>
                  </w:r>
                </w:p>
              </w:tc>
              <w:tc>
                <w:tcPr>
                  <w:tcW w:w="31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6CD9" w:rsidRPr="001B4973" w:rsidRDefault="00DF6CD9" w:rsidP="009A02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</w:pP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Intra in licitatie electronica / reofertare</w:t>
                  </w:r>
                </w:p>
              </w:tc>
              <w:tc>
                <w:tcPr>
                  <w:tcW w:w="4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6CD9" w:rsidRPr="001B4973" w:rsidRDefault="00DF6CD9" w:rsidP="009A023A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</w:pP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( </w:t>
                  </w:r>
                  <w:r>
                    <w:rPr>
                      <w:rFonts w:eastAsia="Times New Roman" w:cs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1D39AC12" wp14:editId="488B02AF">
                        <wp:extent cx="95250" cy="952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 )</w:t>
                  </w:r>
                </w:p>
              </w:tc>
              <w:tc>
                <w:tcPr>
                  <w:tcW w:w="1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6CD9" w:rsidRPr="001B4973" w:rsidRDefault="00DF6CD9" w:rsidP="009A02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</w:pP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Direct proportional</w:t>
                  </w:r>
                </w:p>
              </w:tc>
              <w:tc>
                <w:tcPr>
                  <w:tcW w:w="4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6CD9" w:rsidRPr="001B4973" w:rsidRDefault="00DF6CD9" w:rsidP="009A023A">
                  <w:pPr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</w:pP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( </w:t>
                  </w:r>
                  <w:r>
                    <w:rPr>
                      <w:rFonts w:eastAsia="Times New Roman" w:cs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17F2CCBE" wp14:editId="58A54E58">
                        <wp:extent cx="95250" cy="952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 )</w:t>
                  </w:r>
                </w:p>
              </w:tc>
              <w:tc>
                <w:tcPr>
                  <w:tcW w:w="1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6CD9" w:rsidRPr="001B4973" w:rsidRDefault="00DF6CD9" w:rsidP="009A023A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</w:pPr>
                  <w:r w:rsidRPr="001B4973">
                    <w:rPr>
                      <w:rFonts w:eastAsia="Times New Roman" w:cs="Calibri"/>
                      <w:sz w:val="20"/>
                      <w:szCs w:val="20"/>
                      <w:lang w:val="ro-RO"/>
                    </w:rPr>
                    <w:t>Invers proportional</w:t>
                  </w:r>
                </w:p>
              </w:tc>
            </w:tr>
          </w:tbl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/>
              </w:rPr>
              <w:t xml:space="preserve">Punctaj maxim component tehnica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□□□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IV.2.2) Se va organiza o licitatie electronica                                                        </w:t>
            </w: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                    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da □ nu </w:t>
            </w:r>
            <w:r w:rsidRPr="00D40239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Daca da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informatii suplimentare despre licitatia electronica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dupa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  <w:r w:rsidRPr="001B4973">
              <w:rPr>
                <w:rStyle w:val="apple-converted-space"/>
                <w:rFonts w:cs="Calibri"/>
                <w:sz w:val="20"/>
                <w:szCs w:val="20"/>
                <w:shd w:val="clear" w:color="auto" w:fill="EAF2F7"/>
                <w:lang w:val="ro-RO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  <w:tr w:rsidR="00DF6CD9" w:rsidRPr="00AC20D7" w:rsidTr="009A023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IV.2.3. ”Numele participantilor deja selectati (in cazul unui concurs de solutii restrans)”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after="0" w:line="36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IV.3) INFORMAŢII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bookmarkStart w:id="1" w:name="_Hlk507662990"/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IV.3.1) Număr de referinţă atribuit dosarului de autoritatea contractantă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IV.3.2) Anunțuri publicate (anunț publicat) anterior privind acelaşi contract                              da □ nu X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Dacă da,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Anunţ de intenţie                  □              Anunţ despre profilul cumpărătorului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Numărul anunţului în JO: □□□□/S □□□-□□□□□□□ din □□/□□/□□□□ (zz/ll/aaaa)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Alte publicări anterioare (după caz)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Numărul anunţului în JO: □□□□/S □□□-□□□□□□□ din □□/□□/□□□□ (zz/ll/aaaa)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Numărul anunţului în JO: □□□□/S □□□-□□□□□□□ din □□/□□/□□□□ (zz/ll/aaaa)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Anunț de intenție 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Numărul și data publicării în SEAP</w:t>
            </w:r>
          </w:p>
        </w:tc>
      </w:tr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IV.3.6) Limba sau limbile în care poate fi redactată oferta sau cererea de participare</w:t>
            </w:r>
          </w:p>
        </w:tc>
      </w:tr>
      <w:tr w:rsidR="00DF6CD9" w:rsidRPr="001B4973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ES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BG   CS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DA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DE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ET   EL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EN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FR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IT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LV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LT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HU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MT   NL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PL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PT   RO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SK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SL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FI   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SV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□     □      □      □      □      □      □     □      □     □     □      □      □      □      □      □      □    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    □     □     □     □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Altele: ____________________________________________________________________________-</w:t>
            </w:r>
          </w:p>
        </w:tc>
      </w:tr>
      <w:tr w:rsidR="00DF6CD9" w:rsidRPr="00AC20D7" w:rsidTr="009A023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IV.3.7) Perioada minimă pe parcursul căreia ofertantul trebuie să îşi menţină oferta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în cazul unei licitaţii deschise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durata în luni: □□□ 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sau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în zile: 90 (de la termenul limită de primire a ofertelor)</w:t>
            </w:r>
          </w:p>
        </w:tc>
      </w:tr>
      <w:bookmarkEnd w:id="1"/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sz w:val="20"/>
          <w:szCs w:val="20"/>
          <w:lang w:val="ro-RO"/>
        </w:rPr>
      </w:pPr>
    </w:p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t>IV.4. PREZENTAREA OFERTEI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DF6CD9" w:rsidRPr="00AC20D7" w:rsidTr="009A023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IV.4.1. Modul de prezentare a propunerii tehnice</w:t>
            </w:r>
          </w:p>
        </w:tc>
      </w:tr>
      <w:tr w:rsidR="00DF6CD9" w:rsidRPr="00AC20D7" w:rsidTr="009A023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085260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 xml:space="preserve">Propunerea tehnică va fi prezentată în aşa fel încât să detalieze si să demonstreze îndeplinirea tuturor 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lastRenderedPageBreak/>
              <w:t>cerintelor din  Caietele de sarcini.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Pe parcursul indeplinirii contractului de servicii, se vor respecta obligatiile referitoare la conditiile de munca si protectia muncii prevazute de Codul Muncii, Legea 319/2006 si HGR 14</w:t>
            </w:r>
            <w:r w:rsidR="005950C6">
              <w:rPr>
                <w:rFonts w:eastAsia="Arial Unicode MS" w:cs="Calibri"/>
                <w:sz w:val="20"/>
                <w:szCs w:val="20"/>
                <w:lang w:val="ro-RO"/>
              </w:rPr>
              <w:t>25/2006. Ofertantul va preciza î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n cadrul ofertei fapt</w:t>
            </w:r>
            <w:r w:rsidR="005950C6">
              <w:rPr>
                <w:rFonts w:eastAsia="Arial Unicode MS" w:cs="Calibri"/>
                <w:sz w:val="20"/>
                <w:szCs w:val="20"/>
                <w:lang w:val="ro-RO"/>
              </w:rPr>
              <w:t>ul ca la eleborarea acesteia a ț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inut cont de obligațiile referitoare la condiț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iile de munc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 xml:space="preserve"> 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şi protecț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ia muncii. Formularul nr. 7.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În cazul unei oferte comune depusă în asociere de mai mulţi operatori economici, propunerea tehnică va fi semnată de liderul asociaţiei precum şi de toţi ceilalţi membri ai asocierii.</w:t>
            </w:r>
          </w:p>
          <w:p w:rsidR="00DF6CD9" w:rsidRPr="001B4973" w:rsidRDefault="00DF6CD9" w:rsidP="00B022CA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Orice referire din cuprinsul prezentei documenta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ii de atribuire (inclusiv a caietului de sarcini), prin care se indică o anumită origine, sursă, produc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ie, un procedeu special, o marcă de fabrică sau de comer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, un brevet de inven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 xml:space="preserve">ie 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i/sau o licen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ă de fabrica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 xml:space="preserve">ie se va citi 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 interpreta ca fiind înso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ită de men</w:t>
            </w:r>
            <w:r w:rsidR="00B022CA">
              <w:rPr>
                <w:rFonts w:eastAsia="Arial Unicode MS"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/>
              </w:rPr>
              <w:t>iunea “sau echivalent”.</w:t>
            </w:r>
          </w:p>
        </w:tc>
      </w:tr>
      <w:tr w:rsidR="00DF6CD9" w:rsidRPr="00AC20D7" w:rsidTr="009A023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lastRenderedPageBreak/>
              <w:t>IV.4.2. Modul de prezentare a propunerii financiare</w:t>
            </w:r>
          </w:p>
        </w:tc>
      </w:tr>
      <w:tr w:rsidR="00DF6CD9" w:rsidRPr="00AC20D7" w:rsidTr="009A023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085260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Propunerea financiar</w:t>
            </w:r>
            <w:r w:rsidR="00B022C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va fi prezentat</w:t>
            </w:r>
            <w:r w:rsidR="00B022C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pân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la data limit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de depunere a ofertelor prev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zut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în anun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ul de participare simplificat. 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Legat de propunerea financiar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, se va completa </w:t>
            </w:r>
            <w:r w:rsidRPr="001B4973">
              <w:rPr>
                <w:rFonts w:eastAsia="Arial Unicode MS" w:cs="Calibri"/>
                <w:b/>
                <w:sz w:val="20"/>
                <w:szCs w:val="20"/>
                <w:lang w:val="ro-RO" w:eastAsia="ro-RO"/>
              </w:rPr>
              <w:t>Formularul nr. 6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i </w:t>
            </w:r>
            <w:r w:rsidRPr="001B4973">
              <w:rPr>
                <w:rFonts w:eastAsia="Arial Unicode MS" w:cs="Calibri"/>
                <w:b/>
                <w:sz w:val="20"/>
                <w:szCs w:val="20"/>
                <w:lang w:val="ro-RO" w:eastAsia="ro-RO"/>
              </w:rPr>
              <w:t>Anexa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din sec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iunea “Formulare”.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Valoarea ofertata se va depune in SEAP pentru cantitatea total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. 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Pre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ul va fi exprimat </w:t>
            </w:r>
            <w:r>
              <w:rPr>
                <w:rFonts w:eastAsia="Arial Unicode MS" w:cs="Calibri"/>
                <w:sz w:val="20"/>
                <w:szCs w:val="20"/>
                <w:lang w:val="ro-RO" w:eastAsia="ro-RO"/>
              </w:rPr>
              <w:t>î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n RON f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r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TVA 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i va fi format din pre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ul unitar /or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 xml:space="preserve"> * num</w:t>
            </w:r>
            <w:r>
              <w:rPr>
                <w:rFonts w:eastAsia="Arial Unicode MS" w:cs="Calibri"/>
                <w:sz w:val="20"/>
                <w:szCs w:val="20"/>
                <w:lang w:val="ro-RO" w:eastAsia="ro-RO"/>
              </w:rPr>
              <w:t>ă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rul total de ore,  conform  Anexei la Formularul 6.</w:t>
            </w:r>
          </w:p>
          <w:p w:rsidR="00DF6CD9" w:rsidRPr="001B4973" w:rsidRDefault="00DF6CD9" w:rsidP="0043127A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Ofertantul va elabora propunerea financiară astfel încât aceasta să furnizeze toate informaţiile solicitate cu privire la preţ, precum şi la alte condi</w:t>
            </w:r>
            <w:r w:rsidR="0043127A">
              <w:rPr>
                <w:rFonts w:eastAsia="Arial Unicode MS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ii financiare şi comerciale legate de obiectul contractului de achizi</w:t>
            </w:r>
            <w:r>
              <w:rPr>
                <w:rFonts w:eastAsia="Arial Unicode MS" w:cs="Calibri"/>
                <w:sz w:val="20"/>
                <w:szCs w:val="20"/>
                <w:lang w:val="ro-RO" w:eastAsia="ro-RO"/>
              </w:rPr>
              <w:t>ț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ie public</w:t>
            </w:r>
            <w:r>
              <w:rPr>
                <w:rFonts w:eastAsia="Arial Unicode MS" w:cs="Calibri"/>
                <w:sz w:val="20"/>
                <w:szCs w:val="20"/>
                <w:lang w:val="ro-RO" w:eastAsia="ro-RO"/>
              </w:rPr>
              <w:t>ă, î</w:t>
            </w:r>
            <w:r w:rsidRPr="001B4973">
              <w:rPr>
                <w:rFonts w:eastAsia="Arial Unicode MS" w:cs="Calibri"/>
                <w:sz w:val="20"/>
                <w:szCs w:val="20"/>
                <w:lang w:val="ro-RO" w:eastAsia="ro-RO"/>
              </w:rPr>
              <w:t>n concordanţă cu propunerea tehnică.</w:t>
            </w:r>
          </w:p>
        </w:tc>
      </w:tr>
      <w:tr w:rsidR="00DF6CD9" w:rsidRPr="00AC20D7" w:rsidTr="009A023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IV.4.3. Modul de prezentare a ofertei</w:t>
            </w:r>
          </w:p>
        </w:tc>
      </w:tr>
      <w:tr w:rsidR="00DF6CD9" w:rsidRPr="00AC20D7" w:rsidTr="009A023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Ofertele trebuie 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fie depuse folosind sistemul de plic , adic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un pachet sau un plic exterior sigilat </w:t>
            </w:r>
            <w:r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netransparent care s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con</w:t>
            </w:r>
            <w:r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in</w:t>
            </w:r>
            <w:r>
              <w:rPr>
                <w:rFonts w:cs="Calibri"/>
                <w:sz w:val="20"/>
                <w:szCs w:val="20"/>
                <w:lang w:val="ro-RO"/>
              </w:rPr>
              <w:t>ă 3 plicuri î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n interior marcate corespunz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tor: „Documente de calificare”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, „Propunerea Tehnic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” </w:t>
            </w:r>
            <w:r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„Propunerea Financiar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”.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Plicul va con</w:t>
            </w:r>
            <w:r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ine, separat pe l</w:t>
            </w:r>
            <w:r>
              <w:rPr>
                <w:rFonts w:cs="Calibri"/>
                <w:sz w:val="20"/>
                <w:szCs w:val="20"/>
                <w:lang w:val="ro-RO"/>
              </w:rPr>
              <w:t>â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ng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aceste 3 plicuri </w:t>
            </w:r>
            <w:r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i </w:t>
            </w:r>
            <w:r>
              <w:rPr>
                <w:rFonts w:cs="Calibri"/>
                <w:sz w:val="20"/>
                <w:szCs w:val="20"/>
                <w:lang w:val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mputernicirea pentru persoana autorizat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care depune oferta, dac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este cazul.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Oferta va con</w:t>
            </w:r>
            <w:r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ine </w:t>
            </w:r>
            <w:r>
              <w:rPr>
                <w:rFonts w:cs="Calibri"/>
                <w:sz w:val="20"/>
                <w:szCs w:val="20"/>
                <w:lang w:val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n mod obligatoriu un OPIS al documentelor care se depun.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Pe pachetul exterior 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e vor scrie urmatoarele informaț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ii: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- Numele 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adresa Autorit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ii Contractante: </w:t>
            </w:r>
            <w:r>
              <w:rPr>
                <w:rFonts w:cs="Calibri"/>
                <w:sz w:val="20"/>
                <w:szCs w:val="20"/>
                <w:lang w:val="ro-RO"/>
              </w:rPr>
              <w:t>IN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DA </w:t>
            </w:r>
            <w:r>
              <w:rPr>
                <w:rFonts w:cs="Calibri"/>
                <w:sz w:val="20"/>
                <w:szCs w:val="20"/>
                <w:lang w:val="ro-RO"/>
              </w:rPr>
              <w:t>Fundulea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, Loc. </w:t>
            </w:r>
            <w:r>
              <w:rPr>
                <w:rFonts w:cs="Calibri"/>
                <w:sz w:val="20"/>
                <w:szCs w:val="20"/>
                <w:lang w:val="ro-RO"/>
              </w:rPr>
              <w:t>Fundulea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ro-RO"/>
              </w:rPr>
              <w:t>str. Nicolae Titulescu, nr. 1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, jud.</w:t>
            </w:r>
            <w:r>
              <w:rPr>
                <w:rFonts w:cs="Calibri"/>
                <w:sz w:val="20"/>
                <w:szCs w:val="20"/>
                <w:lang w:val="ro-RO"/>
              </w:rPr>
              <w:t>Călăraşi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- Numele proiectului pentru care se depune oferta;</w:t>
            </w:r>
          </w:p>
          <w:p w:rsidR="00DF6CD9" w:rsidRPr="001B4973" w:rsidRDefault="0043127A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- Mențiunea „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A nu se deschide înaintea sesiunii de deschidere a ofertelor”;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Autoritatea Contractant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 nu îş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asum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 nici o responsabilitate în cazul î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n care ofertele nu sunt intacte, sigilate sau plicul exterior nu este marcat conform prevederilor de mai sus.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Adresa la care se depun ofertele: INCDA Fundulea, Loc. Fundulea,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Str. Nicolae Titulescu, Nr. 1,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jud.C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l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ra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Operatorul economic trebuie 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ia toate m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surile astfel încât oferta 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fie transmis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 la sediul Autorităț</w:t>
            </w:r>
            <w:r w:rsidR="0043127A" w:rsidRPr="001B4973">
              <w:rPr>
                <w:rFonts w:cs="Calibri"/>
                <w:sz w:val="20"/>
                <w:szCs w:val="20"/>
                <w:lang w:val="ro-RO"/>
              </w:rPr>
              <w:t>ii Contractante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, numai pâna la data limit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de depunere a ofertelor, a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şa cum va fi aceasta evidenț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iat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 în invitaț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ia de participare;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Riscurile depunerii/tra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nsmiterii ofertei, inclusiv forț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a majora, cad în sarcina operatorului economic.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Ofertele depuse la o alt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adres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decât cea mai sus precizat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sau dup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expirarea datei pentru depunere se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lastRenderedPageBreak/>
              <w:t>returneaz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nedeschise.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Nu se accept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oferte nesemnate.</w:t>
            </w:r>
          </w:p>
          <w:p w:rsidR="00DF6CD9" w:rsidRPr="001B4973" w:rsidRDefault="0043127A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Documentele î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nsotitoare sunt: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• Scrisoare de înaintare;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• 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Î</w:t>
            </w:r>
            <w:r w:rsidR="0043127A" w:rsidRPr="001B4973">
              <w:rPr>
                <w:rFonts w:cs="Calibri"/>
                <w:sz w:val="20"/>
                <w:szCs w:val="20"/>
                <w:lang w:val="ro-RO"/>
              </w:rPr>
              <w:t>mputernicire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+</w:t>
            </w:r>
            <w:r>
              <w:rPr>
                <w:rFonts w:cs="Calibri"/>
                <w:sz w:val="20"/>
                <w:szCs w:val="20"/>
                <w:lang w:val="ro-RO"/>
              </w:rPr>
              <w:t xml:space="preserve">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copie Carte de</w:t>
            </w:r>
            <w:r w:rsidR="00085260">
              <w:rPr>
                <w:rFonts w:cs="Calibri"/>
                <w:sz w:val="20"/>
                <w:szCs w:val="20"/>
                <w:lang w:val="ro-RO"/>
              </w:rPr>
              <w:t xml:space="preserve"> Identitate a imputernicitului;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În cazu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l documentelor emise de instituț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ii/organisme oficiale abilitate în acest sens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,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documentele respective trebuie 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fie semnate 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parafate conform prevederilor legale.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Orice operator economic are dreptul de a-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modifica sau de a-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retrage oferta numai înainte de data limit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stabilit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pentru depunerea ofertei 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numai printr-o solicitare scris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ă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 în acest sens.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Aten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ie: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Se solicită operatorilor economici să procedeze la numerotarea de la prima la ultima pagină a tuturor paginilor din cadrul ofertei, din cadrul documentelor de calificare 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din cadrul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 xml:space="preserve"> celorlalte documente care însoț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esc oferta, astfel încât acestea să poată fi identificate în mod facil.</w:t>
            </w:r>
          </w:p>
          <w:p w:rsidR="00DF6CD9" w:rsidRPr="001B4973" w:rsidRDefault="00DF6CD9" w:rsidP="0043127A">
            <w:pPr>
              <w:spacing w:after="120"/>
              <w:jc w:val="both"/>
              <w:rPr>
                <w:rFonts w:eastAsia="Arial Unicode MS" w:cs="Calibri"/>
                <w:sz w:val="20"/>
                <w:szCs w:val="20"/>
                <w:lang w:val="ro-RO"/>
              </w:rPr>
            </w:pPr>
            <w:r w:rsidRPr="001B4973">
              <w:rPr>
                <w:rFonts w:cs="Calibri"/>
                <w:sz w:val="20"/>
                <w:szCs w:val="20"/>
                <w:lang w:val="ro-RO"/>
              </w:rPr>
              <w:t>Ofertan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ii au obliga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ia de a analiza documenta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ia de atribuire 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 de a transmite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 xml:space="preserve"> oferta conform tuturor instrucț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iunilor, formularelor, prevederilor contractuale </w:t>
            </w:r>
            <w:r w:rsidR="0043127A">
              <w:rPr>
                <w:rFonts w:cs="Calibri"/>
                <w:sz w:val="20"/>
                <w:szCs w:val="20"/>
                <w:lang w:val="ro-RO"/>
              </w:rPr>
              <w:t>şi caietului de sarcini conținute în această documentaț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ie.</w:t>
            </w:r>
          </w:p>
        </w:tc>
      </w:tr>
    </w:tbl>
    <w:p w:rsidR="00DF6CD9" w:rsidRPr="001B4973" w:rsidRDefault="00DF6CD9" w:rsidP="00DF6CD9">
      <w:pPr>
        <w:spacing w:before="100" w:beforeAutospacing="1" w:after="100" w:afterAutospacing="1" w:line="240" w:lineRule="auto"/>
        <w:rPr>
          <w:rFonts w:cs="Calibri"/>
          <w:b/>
          <w:sz w:val="20"/>
          <w:szCs w:val="20"/>
          <w:lang w:val="ro-RO"/>
        </w:rPr>
      </w:pPr>
      <w:r w:rsidRPr="001B4973">
        <w:rPr>
          <w:rFonts w:cs="Calibri"/>
          <w:b/>
          <w:sz w:val="20"/>
          <w:szCs w:val="20"/>
          <w:lang w:val="ro-RO"/>
        </w:rPr>
        <w:lastRenderedPageBreak/>
        <w:t>SECŢIUNEA VI: INFORMAŢII SUPLIMENTARE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693"/>
        <w:gridCol w:w="2347"/>
      </w:tblGrid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bookmarkStart w:id="2" w:name="_Hlk507597614"/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VI.1) CONTRACTUL ESTE PERIODIC 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                                                                       da □ nu </w:t>
            </w:r>
            <w:r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Dacă da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precizaţi perioadele estimate de publicare a anunţurilor viitoare: _____________________________</w:t>
            </w:r>
          </w:p>
        </w:tc>
      </w:tr>
      <w:tr w:rsidR="00DF6CD9" w:rsidRPr="00AC20D7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2D248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VI.2) Contractul se înscrie î</w:t>
            </w:r>
            <w:r w:rsidR="00DF6CD9"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 xml:space="preserve">ntr-un proiect/program finanțat din fonduri comunitare                 da □ nu </w:t>
            </w:r>
            <w:r w:rsidR="00DF6CD9" w:rsidRPr="001B4973">
              <w:rPr>
                <w:rFonts w:eastAsia="Times New Roman" w:cs="Calibri"/>
                <w:b/>
                <w:bCs/>
                <w:sz w:val="20"/>
                <w:szCs w:val="20"/>
                <w:lang w:val="ro-RO" w:eastAsia="ro-RO"/>
              </w:rPr>
              <w:sym w:font="Wingdings 2" w:char="F054"/>
            </w:r>
          </w:p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Dacă da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, trimitere (trimiteri) la proiect(e) şi/sau program(e)</w:t>
            </w:r>
          </w:p>
        </w:tc>
      </w:tr>
      <w:tr w:rsidR="00DF6CD9" w:rsidRPr="00AC20D7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VI.3) ALTE INFORMATII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</w:t>
            </w:r>
          </w:p>
          <w:p w:rsidR="00DF6CD9" w:rsidRPr="001B4973" w:rsidRDefault="002D2489" w:rsidP="0008526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1. Î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n </w:t>
            </w:r>
            <w:r>
              <w:rPr>
                <w:rFonts w:cs="Calibri"/>
                <w:sz w:val="20"/>
                <w:szCs w:val="20"/>
                <w:lang w:val="ro-RO"/>
              </w:rPr>
              <w:t>cazul î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n care se constat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 xml:space="preserve"> c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 xml:space="preserve"> ofertele clasate pe </w:t>
            </w:r>
            <w:r>
              <w:rPr>
                <w:rFonts w:cs="Calibri"/>
                <w:sz w:val="20"/>
                <w:szCs w:val="20"/>
                <w:lang w:val="ro-RO"/>
              </w:rPr>
              <w:t>primul loc au preț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uri egale, autoritatea contractant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 xml:space="preserve"> va solicita reofertarea pentru departajarea ofertelor.</w:t>
            </w:r>
          </w:p>
          <w:p w:rsidR="00DF6CD9" w:rsidRPr="001B4973" w:rsidRDefault="002D2489" w:rsidP="002D2489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2. Î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n </w:t>
            </w:r>
            <w:r>
              <w:rPr>
                <w:rFonts w:cs="Calibri"/>
                <w:sz w:val="20"/>
                <w:szCs w:val="20"/>
                <w:lang w:val="ro-RO"/>
              </w:rPr>
              <w:t>cazul î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 xml:space="preserve">n care la nivelul </w:t>
            </w:r>
            <w:r>
              <w:rPr>
                <w:rFonts w:cs="Calibri"/>
                <w:sz w:val="20"/>
                <w:szCs w:val="20"/>
                <w:lang w:val="ro-RO"/>
              </w:rPr>
              <w:t>caietului de sarcini apar cerinț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e de calificare, altele dec</w:t>
            </w:r>
            <w:r>
              <w:rPr>
                <w:rFonts w:cs="Calibri"/>
                <w:sz w:val="20"/>
                <w:szCs w:val="20"/>
                <w:lang w:val="ro-RO"/>
              </w:rPr>
              <w:t>â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t cele solicitate prin fi</w:t>
            </w:r>
            <w:r>
              <w:rPr>
                <w:rFonts w:cs="Calibri"/>
                <w:sz w:val="20"/>
                <w:szCs w:val="20"/>
                <w:lang w:val="ro-RO"/>
              </w:rPr>
              <w:t>ş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a de date, se consider</w:t>
            </w:r>
            <w:r>
              <w:rPr>
                <w:rFonts w:cs="Calibri"/>
                <w:sz w:val="20"/>
                <w:szCs w:val="20"/>
                <w:lang w:val="ro-RO"/>
              </w:rPr>
              <w:t>ă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 xml:space="preserve"> cerin</w:t>
            </w:r>
            <w:r>
              <w:rPr>
                <w:rFonts w:cs="Calibri"/>
                <w:sz w:val="20"/>
                <w:szCs w:val="20"/>
                <w:lang w:val="ro-RO"/>
              </w:rPr>
              <w:t>ț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e nescrise.</w:t>
            </w: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VI.4) CĂI DE ATAC</w:t>
            </w:r>
          </w:p>
        </w:tc>
      </w:tr>
      <w:tr w:rsidR="00DF6CD9" w:rsidRPr="00AC20D7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VI.4.1) Organismul competent pentru căile de atac</w:t>
            </w: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2D248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Denumire oficială: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Consiliul Na</w:t>
            </w:r>
            <w:r w:rsidR="002D2489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ional de Solu</w:t>
            </w:r>
            <w:r w:rsidR="002D2489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ionare a Contesta</w:t>
            </w:r>
            <w:r w:rsidR="002D2489">
              <w:rPr>
                <w:rFonts w:cs="Calibri"/>
                <w:sz w:val="20"/>
                <w:szCs w:val="20"/>
                <w:lang w:val="ro-RO"/>
              </w:rPr>
              <w:t>ț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iilor</w:t>
            </w: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Adresă: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str. Stavropoleos, nr. 6, Sector 3</w:t>
            </w: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2D248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Localitate: Bucure</w:t>
            </w:r>
            <w:r w:rsidR="002D2489">
              <w:rPr>
                <w:rFonts w:eastAsia="Times New Roman" w:cs="Calibri"/>
                <w:sz w:val="20"/>
                <w:szCs w:val="20"/>
                <w:lang w:val="ro-RO" w:eastAsia="ro-RO"/>
              </w:rPr>
              <w:t>ş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Cod poştal: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030084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Ţară: Romania</w:t>
            </w: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E-mail: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Telefon: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021/3104642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Adresă Internet (URL) </w:t>
            </w:r>
          </w:p>
          <w:p w:rsidR="00DF6CD9" w:rsidRPr="001B4973" w:rsidRDefault="009A023A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hyperlink r:id="rId12" w:history="1">
              <w:r w:rsidR="00DF6CD9" w:rsidRPr="001B4973">
                <w:rPr>
                  <w:rStyle w:val="Hyperlink"/>
                  <w:rFonts w:cs="Calibri"/>
                  <w:color w:val="auto"/>
                  <w:sz w:val="20"/>
                  <w:szCs w:val="20"/>
                  <w:lang w:val="ro-RO"/>
                </w:rPr>
                <w:t>www.cnsc.ro</w:t>
              </w:r>
            </w:hyperlink>
            <w:r w:rsidR="00DF6CD9"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Fax: 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>021/3104642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Organismul competent pentru procedurile de mediere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după caz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Denumire oficială:</w:t>
            </w: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Adresă:</w:t>
            </w: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Localitate: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Cod poştal: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Ţară:</w:t>
            </w: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E-mail: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Telefon: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lastRenderedPageBreak/>
              <w:t xml:space="preserve">Adresă Internet (URL)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Fax: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0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VI.4.2) Utilizarea căilor de atac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(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 xml:space="preserve">completaţi rubrica VI.4.2 </w:t>
            </w:r>
            <w:r w:rsidR="002D2489"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sau</w:t>
            </w:r>
            <w:r w:rsidRPr="001B4973">
              <w:rPr>
                <w:rFonts w:eastAsia="Times New Roman" w:cs="Calibri"/>
                <w:i/>
                <w:sz w:val="20"/>
                <w:szCs w:val="20"/>
                <w:lang w:val="ro-RO" w:eastAsia="ro-RO"/>
              </w:rPr>
              <w:t>, după caz, rubrica VI.4.3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)</w:t>
            </w:r>
          </w:p>
          <w:p w:rsidR="00DF6CD9" w:rsidRPr="001B4973" w:rsidRDefault="00DF6CD9" w:rsidP="00085260">
            <w:pPr>
              <w:spacing w:after="120"/>
              <w:jc w:val="both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Precizări privind termenul (termenele) de exercitare a căilor de atac:</w:t>
            </w:r>
          </w:p>
          <w:p w:rsidR="00DF6CD9" w:rsidRPr="001B4973" w:rsidRDefault="002D2489" w:rsidP="00085260">
            <w:pPr>
              <w:spacing w:after="120"/>
              <w:jc w:val="both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Î</w:t>
            </w:r>
            <w:r w:rsidRPr="001B4973">
              <w:rPr>
                <w:rFonts w:cs="Calibri"/>
                <w:sz w:val="20"/>
                <w:szCs w:val="20"/>
                <w:lang w:val="ro-RO"/>
              </w:rPr>
              <w:t xml:space="preserve">n </w:t>
            </w:r>
            <w:r w:rsidR="00DF6CD9" w:rsidRPr="001B4973">
              <w:rPr>
                <w:rFonts w:cs="Calibri"/>
                <w:sz w:val="20"/>
                <w:szCs w:val="20"/>
                <w:lang w:val="ro-RO"/>
              </w:rPr>
              <w:t>conformitate cu Legea nr. 101/2016.</w:t>
            </w:r>
            <w:bookmarkStart w:id="3" w:name="_GoBack"/>
            <w:bookmarkEnd w:id="3"/>
          </w:p>
        </w:tc>
      </w:tr>
      <w:tr w:rsidR="00DF6CD9" w:rsidRPr="00AC20D7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b/>
                <w:sz w:val="20"/>
                <w:szCs w:val="20"/>
                <w:lang w:val="ro-RO" w:eastAsia="ro-RO"/>
              </w:rPr>
              <w:t>VI.4.3) Serviciul de la care se pot obţine informaţii privind utilizarea căilor de atac</w:t>
            </w:r>
          </w:p>
        </w:tc>
      </w:tr>
      <w:tr w:rsidR="00DF6CD9" w:rsidRPr="001B4973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Denumire oficială: Serviciul Juridic INCDA Fundulea</w:t>
            </w: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ab/>
            </w:r>
          </w:p>
        </w:tc>
      </w:tr>
      <w:tr w:rsidR="00DF6CD9" w:rsidRPr="00AC20D7" w:rsidTr="009A023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val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Adresă: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Str. Nicolae Titulescu, Nr. 1</w:t>
            </w: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Localitate:</w:t>
            </w:r>
            <w:r w:rsidRPr="001B4973">
              <w:rPr>
                <w:rFonts w:cs="Calibri"/>
                <w:sz w:val="18"/>
                <w:szCs w:val="18"/>
                <w:lang w:val="ro-RO"/>
              </w:rPr>
              <w:t xml:space="preserve"> Fundulea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Cod poştal: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>915200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>Ţară: România</w:t>
            </w: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E-mail: </w:t>
            </w:r>
            <w:r w:rsidRPr="001B4973">
              <w:rPr>
                <w:rFonts w:cs="Calibri"/>
                <w:bCs/>
                <w:sz w:val="20"/>
                <w:szCs w:val="20"/>
                <w:lang w:val="ro-RO"/>
              </w:rPr>
              <w:t>office@incda-fundulea.ro/                   incda.fundulea@gmail.com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Telefon: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 xml:space="preserve">+40 </w:t>
            </w:r>
            <w:r w:rsidRPr="001B4973">
              <w:rPr>
                <w:rFonts w:cs="Calibri"/>
                <w:noProof/>
                <w:sz w:val="20"/>
                <w:szCs w:val="20"/>
                <w:lang w:val="ro-RO"/>
              </w:rPr>
              <w:t>213154040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tr w:rsidR="00DF6CD9" w:rsidRPr="001B4973" w:rsidTr="009A023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Adresă Internet (URL)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1B4973"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Fax: </w:t>
            </w:r>
            <w:r w:rsidRPr="001B4973">
              <w:rPr>
                <w:rFonts w:cs="Calibri"/>
                <w:noProof/>
                <w:sz w:val="20"/>
                <w:szCs w:val="20"/>
                <w:lang w:val="ro-RO" w:eastAsia="ro-RO"/>
              </w:rPr>
              <w:t xml:space="preserve">+40 </w:t>
            </w:r>
            <w:r w:rsidRPr="001B4973">
              <w:rPr>
                <w:rFonts w:cs="Calibri"/>
                <w:noProof/>
                <w:sz w:val="20"/>
                <w:szCs w:val="20"/>
                <w:lang w:val="ro-RO"/>
              </w:rPr>
              <w:t>242642875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9" w:rsidRPr="001B4973" w:rsidRDefault="00DF6CD9" w:rsidP="009A023A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</w:tr>
      <w:bookmarkEnd w:id="2"/>
    </w:tbl>
    <w:p w:rsidR="00DF6CD9" w:rsidRPr="001B4973" w:rsidRDefault="00DF6CD9" w:rsidP="00DF6CD9">
      <w:pPr>
        <w:rPr>
          <w:rFonts w:cs="Calibri"/>
          <w:lang w:val="ro-RO"/>
        </w:rPr>
      </w:pPr>
    </w:p>
    <w:p w:rsidR="00180459" w:rsidRDefault="00180459"/>
    <w:sectPr w:rsidR="00180459" w:rsidSect="009A023A">
      <w:headerReference w:type="default" r:id="rId13"/>
      <w:footerReference w:type="default" r:id="rId14"/>
      <w:pgSz w:w="11907" w:h="16839" w:code="9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09" w:rsidRDefault="00B84509">
      <w:pPr>
        <w:spacing w:after="0" w:line="240" w:lineRule="auto"/>
      </w:pPr>
      <w:r>
        <w:separator/>
      </w:r>
    </w:p>
  </w:endnote>
  <w:endnote w:type="continuationSeparator" w:id="0">
    <w:p w:rsidR="00B84509" w:rsidRDefault="00B8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3A" w:rsidRDefault="009A02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489">
      <w:rPr>
        <w:noProof/>
      </w:rPr>
      <w:t>1</w:t>
    </w:r>
    <w:r>
      <w:rPr>
        <w:noProof/>
      </w:rPr>
      <w:fldChar w:fldCharType="end"/>
    </w:r>
  </w:p>
  <w:p w:rsidR="009A023A" w:rsidRDefault="009A0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09" w:rsidRDefault="00B84509">
      <w:pPr>
        <w:spacing w:after="0" w:line="240" w:lineRule="auto"/>
      </w:pPr>
      <w:r>
        <w:separator/>
      </w:r>
    </w:p>
  </w:footnote>
  <w:footnote w:type="continuationSeparator" w:id="0">
    <w:p w:rsidR="00B84509" w:rsidRDefault="00B8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3A" w:rsidRDefault="009A023A">
    <w:pPr>
      <w:pStyle w:val="Header"/>
      <w:jc w:val="center"/>
    </w:pPr>
  </w:p>
  <w:p w:rsidR="009A023A" w:rsidRDefault="009A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BA3"/>
    <w:multiLevelType w:val="hybridMultilevel"/>
    <w:tmpl w:val="CB90D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76A"/>
    <w:multiLevelType w:val="hybridMultilevel"/>
    <w:tmpl w:val="53D8F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78DD"/>
    <w:multiLevelType w:val="hybridMultilevel"/>
    <w:tmpl w:val="BDBA3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6F7"/>
    <w:multiLevelType w:val="hybridMultilevel"/>
    <w:tmpl w:val="4E54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7A52"/>
    <w:multiLevelType w:val="hybridMultilevel"/>
    <w:tmpl w:val="62CED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8074E"/>
    <w:multiLevelType w:val="hybridMultilevel"/>
    <w:tmpl w:val="189E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2A97A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B3281"/>
    <w:multiLevelType w:val="hybridMultilevel"/>
    <w:tmpl w:val="5E80B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33EC"/>
    <w:multiLevelType w:val="hybridMultilevel"/>
    <w:tmpl w:val="C00AF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831E0"/>
    <w:multiLevelType w:val="hybridMultilevel"/>
    <w:tmpl w:val="7120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43ACE"/>
    <w:multiLevelType w:val="hybridMultilevel"/>
    <w:tmpl w:val="60ECA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B149E"/>
    <w:multiLevelType w:val="hybridMultilevel"/>
    <w:tmpl w:val="FB885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37975"/>
    <w:multiLevelType w:val="hybridMultilevel"/>
    <w:tmpl w:val="6A9E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443C7"/>
    <w:multiLevelType w:val="hybridMultilevel"/>
    <w:tmpl w:val="F2FEB2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C62F30"/>
    <w:multiLevelType w:val="hybridMultilevel"/>
    <w:tmpl w:val="0636A520"/>
    <w:lvl w:ilvl="0" w:tplc="CCE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E60E0"/>
    <w:multiLevelType w:val="hybridMultilevel"/>
    <w:tmpl w:val="94B2D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D9"/>
    <w:rsid w:val="00040040"/>
    <w:rsid w:val="00085260"/>
    <w:rsid w:val="000B2213"/>
    <w:rsid w:val="00180459"/>
    <w:rsid w:val="002D2489"/>
    <w:rsid w:val="003B221A"/>
    <w:rsid w:val="0043127A"/>
    <w:rsid w:val="005950C6"/>
    <w:rsid w:val="005F1608"/>
    <w:rsid w:val="009A023A"/>
    <w:rsid w:val="009D520F"/>
    <w:rsid w:val="00A1361D"/>
    <w:rsid w:val="00A6769D"/>
    <w:rsid w:val="00AC20D7"/>
    <w:rsid w:val="00B022CA"/>
    <w:rsid w:val="00B84509"/>
    <w:rsid w:val="00BE5F40"/>
    <w:rsid w:val="00CC6AA2"/>
    <w:rsid w:val="00CF3EE0"/>
    <w:rsid w:val="00DE6112"/>
    <w:rsid w:val="00DF6CD9"/>
    <w:rsid w:val="00F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F6CD9"/>
    <w:rPr>
      <w:b/>
      <w:bCs/>
      <w:strike w:val="0"/>
      <w:dstrike w:val="0"/>
      <w:color w:val="FF66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F6CD9"/>
    <w:pPr>
      <w:ind w:left="720"/>
      <w:contextualSpacing/>
    </w:pPr>
  </w:style>
  <w:style w:type="character" w:customStyle="1" w:styleId="apple-converted-space">
    <w:name w:val="apple-converted-space"/>
    <w:rsid w:val="00DF6CD9"/>
  </w:style>
  <w:style w:type="character" w:customStyle="1" w:styleId="UnresolvedMention1">
    <w:name w:val="Unresolved Mention1"/>
    <w:uiPriority w:val="99"/>
    <w:semiHidden/>
    <w:unhideWhenUsed/>
    <w:rsid w:val="00DF6CD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F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C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CD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F6CD9"/>
    <w:rPr>
      <w:b/>
      <w:bCs/>
      <w:strike w:val="0"/>
      <w:dstrike w:val="0"/>
      <w:color w:val="FF66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F6CD9"/>
    <w:pPr>
      <w:ind w:left="720"/>
      <w:contextualSpacing/>
    </w:pPr>
  </w:style>
  <w:style w:type="character" w:customStyle="1" w:styleId="apple-converted-space">
    <w:name w:val="apple-converted-space"/>
    <w:rsid w:val="00DF6CD9"/>
  </w:style>
  <w:style w:type="character" w:customStyle="1" w:styleId="UnresolvedMention1">
    <w:name w:val="Unresolved Mention1"/>
    <w:uiPriority w:val="99"/>
    <w:semiHidden/>
    <w:unhideWhenUsed/>
    <w:rsid w:val="00DF6CD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F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C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CD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p.gov.ro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sc.r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Achizitii</cp:lastModifiedBy>
  <cp:revision>16</cp:revision>
  <dcterms:created xsi:type="dcterms:W3CDTF">2025-07-29T08:24:00Z</dcterms:created>
  <dcterms:modified xsi:type="dcterms:W3CDTF">2025-07-29T09:55:00Z</dcterms:modified>
</cp:coreProperties>
</file>